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68ACC" w14:textId="77777777" w:rsidR="00AD191A" w:rsidRPr="00F67572" w:rsidRDefault="00AD191A" w:rsidP="00AD191A">
      <w:pPr>
        <w:tabs>
          <w:tab w:val="left" w:pos="1260"/>
          <w:tab w:val="left" w:pos="1800"/>
          <w:tab w:val="left" w:pos="5400"/>
        </w:tabs>
        <w:jc w:val="center"/>
        <w:rPr>
          <w:rFonts w:ascii="Arial" w:hAnsi="Arial" w:cs="Arial"/>
          <w:b/>
          <w:sz w:val="28"/>
          <w:szCs w:val="28"/>
        </w:rPr>
      </w:pPr>
      <w:r w:rsidRPr="00F67572">
        <w:rPr>
          <w:rFonts w:ascii="Arial" w:hAnsi="Arial" w:cs="Arial"/>
          <w:b/>
          <w:sz w:val="28"/>
          <w:szCs w:val="28"/>
        </w:rPr>
        <w:t>First Thursday Minutes</w:t>
      </w:r>
    </w:p>
    <w:p w14:paraId="08278F4D" w14:textId="77777777" w:rsidR="00AD191A" w:rsidRPr="00F67572" w:rsidRDefault="00AD191A" w:rsidP="00AD191A">
      <w:pPr>
        <w:tabs>
          <w:tab w:val="left" w:pos="1260"/>
          <w:tab w:val="left" w:pos="1800"/>
          <w:tab w:val="left" w:pos="5400"/>
        </w:tabs>
        <w:jc w:val="center"/>
        <w:rPr>
          <w:rFonts w:ascii="Arial" w:hAnsi="Arial" w:cs="Arial"/>
          <w:b/>
          <w:sz w:val="28"/>
          <w:szCs w:val="28"/>
        </w:rPr>
      </w:pPr>
    </w:p>
    <w:p w14:paraId="70B1329E" w14:textId="44F931BD" w:rsidR="00AD191A" w:rsidRDefault="00AD191A" w:rsidP="00AD191A">
      <w:pPr>
        <w:tabs>
          <w:tab w:val="left" w:pos="1260"/>
          <w:tab w:val="left" w:pos="1800"/>
          <w:tab w:val="left" w:pos="5400"/>
        </w:tabs>
        <w:jc w:val="center"/>
        <w:rPr>
          <w:rFonts w:ascii="Arial" w:hAnsi="Arial" w:cs="Arial"/>
          <w:b/>
          <w:sz w:val="28"/>
          <w:szCs w:val="28"/>
        </w:rPr>
      </w:pPr>
      <w:r>
        <w:rPr>
          <w:rFonts w:ascii="Arial" w:hAnsi="Arial" w:cs="Arial"/>
          <w:b/>
          <w:sz w:val="28"/>
          <w:szCs w:val="28"/>
        </w:rPr>
        <w:t>March 4, 2021</w:t>
      </w:r>
    </w:p>
    <w:p w14:paraId="35D416C2" w14:textId="2479D60D" w:rsidR="00A23AC1" w:rsidRDefault="00A23AC1" w:rsidP="00A23AC1">
      <w:pPr>
        <w:tabs>
          <w:tab w:val="left" w:pos="1260"/>
          <w:tab w:val="left" w:pos="1800"/>
          <w:tab w:val="left" w:pos="5400"/>
        </w:tabs>
        <w:rPr>
          <w:rFonts w:ascii="Arial" w:hAnsi="Arial" w:cs="Arial"/>
          <w:b/>
          <w:sz w:val="28"/>
          <w:szCs w:val="28"/>
        </w:rPr>
      </w:pPr>
    </w:p>
    <w:p w14:paraId="67454BF5" w14:textId="77777777" w:rsidR="00A23AC1" w:rsidRPr="00A23AC1" w:rsidRDefault="00A23AC1" w:rsidP="00A23AC1">
      <w:pPr>
        <w:tabs>
          <w:tab w:val="left" w:pos="1260"/>
          <w:tab w:val="left" w:pos="1800"/>
          <w:tab w:val="left" w:pos="5400"/>
        </w:tabs>
        <w:rPr>
          <w:rFonts w:ascii="Arial" w:hAnsi="Arial" w:cs="Arial"/>
          <w:sz w:val="20"/>
          <w:szCs w:val="20"/>
        </w:rPr>
      </w:pPr>
    </w:p>
    <w:p w14:paraId="58EFD9B3" w14:textId="17444906" w:rsidR="00AD191A" w:rsidRPr="00A23AC1" w:rsidRDefault="00A23AC1" w:rsidP="00A23AC1">
      <w:pPr>
        <w:tabs>
          <w:tab w:val="left" w:pos="1260"/>
          <w:tab w:val="left" w:pos="1800"/>
          <w:tab w:val="left" w:pos="5400"/>
        </w:tabs>
        <w:rPr>
          <w:rFonts w:ascii="Arial" w:hAnsi="Arial" w:cs="Arial"/>
          <w:sz w:val="20"/>
          <w:szCs w:val="20"/>
        </w:rPr>
      </w:pPr>
      <w:r w:rsidRPr="00A23AC1">
        <w:rPr>
          <w:rFonts w:ascii="Arial" w:hAnsi="Arial" w:cs="Arial"/>
          <w:sz w:val="20"/>
          <w:szCs w:val="20"/>
        </w:rPr>
        <w:t xml:space="preserve">Just a note – Karen Brehmer made this look so easy.  These notes are brief, compared to those she produced.  </w:t>
      </w:r>
    </w:p>
    <w:p w14:paraId="28F64CD2" w14:textId="03A026CA" w:rsidR="00283ABA" w:rsidRDefault="00283ABA"/>
    <w:p w14:paraId="18D5AB4C" w14:textId="17B3D5C3" w:rsidR="00AD191A" w:rsidRDefault="009C4C0E" w:rsidP="00AD191A">
      <w:pPr>
        <w:rPr>
          <w:rFonts w:ascii="Arial" w:hAnsi="Arial" w:cs="Arial"/>
          <w:bCs/>
          <w:sz w:val="20"/>
          <w:szCs w:val="20"/>
        </w:rPr>
      </w:pPr>
      <w:r>
        <w:rPr>
          <w:rFonts w:ascii="Arial" w:hAnsi="Arial" w:cs="Arial"/>
          <w:bCs/>
          <w:sz w:val="20"/>
          <w:szCs w:val="20"/>
        </w:rPr>
        <w:t>Doug Bl</w:t>
      </w:r>
      <w:r w:rsidR="00D3489C">
        <w:rPr>
          <w:rFonts w:ascii="Arial" w:hAnsi="Arial" w:cs="Arial"/>
          <w:bCs/>
          <w:sz w:val="20"/>
          <w:szCs w:val="20"/>
        </w:rPr>
        <w:t>a</w:t>
      </w:r>
      <w:r>
        <w:rPr>
          <w:rFonts w:ascii="Arial" w:hAnsi="Arial" w:cs="Arial"/>
          <w:bCs/>
          <w:sz w:val="20"/>
          <w:szCs w:val="20"/>
        </w:rPr>
        <w:t xml:space="preserve">de </w:t>
      </w:r>
      <w:r w:rsidR="00AD191A" w:rsidRPr="00EF2BD0">
        <w:rPr>
          <w:rFonts w:ascii="Arial" w:hAnsi="Arial" w:cs="Arial"/>
          <w:bCs/>
          <w:sz w:val="20"/>
          <w:szCs w:val="20"/>
        </w:rPr>
        <w:t>welcomed everyone to the call</w:t>
      </w:r>
      <w:r>
        <w:rPr>
          <w:rFonts w:ascii="Arial" w:hAnsi="Arial" w:cs="Arial"/>
          <w:bCs/>
          <w:sz w:val="20"/>
          <w:szCs w:val="20"/>
        </w:rPr>
        <w:t xml:space="preserve"> and </w:t>
      </w:r>
      <w:r w:rsidR="00F03E5A">
        <w:rPr>
          <w:rFonts w:ascii="Arial" w:hAnsi="Arial" w:cs="Arial"/>
          <w:bCs/>
          <w:sz w:val="20"/>
          <w:szCs w:val="20"/>
        </w:rPr>
        <w:t>reminded/informed everyone</w:t>
      </w:r>
      <w:r>
        <w:rPr>
          <w:rFonts w:ascii="Arial" w:hAnsi="Arial" w:cs="Arial"/>
          <w:bCs/>
          <w:sz w:val="20"/>
          <w:szCs w:val="20"/>
        </w:rPr>
        <w:t xml:space="preserve"> that Karen Brehmer had retired</w:t>
      </w:r>
      <w:r w:rsidR="00F03E5A">
        <w:rPr>
          <w:rFonts w:ascii="Arial" w:hAnsi="Arial" w:cs="Arial"/>
          <w:bCs/>
          <w:sz w:val="20"/>
          <w:szCs w:val="20"/>
        </w:rPr>
        <w:t xml:space="preserve"> at the end of February</w:t>
      </w:r>
      <w:r>
        <w:rPr>
          <w:rFonts w:ascii="Arial" w:hAnsi="Arial" w:cs="Arial"/>
          <w:bCs/>
          <w:sz w:val="20"/>
          <w:szCs w:val="20"/>
        </w:rPr>
        <w:t xml:space="preserve">. </w:t>
      </w:r>
      <w:r w:rsidR="00F03E5A">
        <w:rPr>
          <w:rFonts w:ascii="Arial" w:hAnsi="Arial" w:cs="Arial"/>
          <w:bCs/>
          <w:sz w:val="20"/>
          <w:szCs w:val="20"/>
        </w:rPr>
        <w:t>H</w:t>
      </w:r>
      <w:r w:rsidR="00AD191A" w:rsidRPr="00EF2BD0">
        <w:rPr>
          <w:rFonts w:ascii="Arial" w:hAnsi="Arial" w:cs="Arial"/>
          <w:bCs/>
          <w:sz w:val="20"/>
          <w:szCs w:val="20"/>
        </w:rPr>
        <w:t xml:space="preserve">e asked everyone to enter in chat the name of the tax professional group you belong to, or the tax </w:t>
      </w:r>
      <w:r w:rsidR="00AD191A">
        <w:rPr>
          <w:rFonts w:ascii="Arial" w:hAnsi="Arial" w:cs="Arial"/>
          <w:bCs/>
          <w:sz w:val="20"/>
          <w:szCs w:val="20"/>
        </w:rPr>
        <w:t>firm</w:t>
      </w:r>
      <w:r w:rsidR="00AD191A" w:rsidRPr="00EF2BD0">
        <w:rPr>
          <w:rFonts w:ascii="Arial" w:hAnsi="Arial" w:cs="Arial"/>
          <w:bCs/>
          <w:sz w:val="20"/>
          <w:szCs w:val="20"/>
        </w:rPr>
        <w:t xml:space="preserve"> you work for, or both. Also, the state where you work. We have tax pros from </w:t>
      </w:r>
      <w:r w:rsidR="005F65F1">
        <w:rPr>
          <w:rFonts w:ascii="Arial" w:hAnsi="Arial" w:cs="Arial"/>
          <w:bCs/>
          <w:sz w:val="20"/>
          <w:szCs w:val="20"/>
        </w:rPr>
        <w:t xml:space="preserve">many </w:t>
      </w:r>
      <w:r w:rsidR="00AD191A" w:rsidRPr="00EF2BD0">
        <w:rPr>
          <w:rFonts w:ascii="Arial" w:hAnsi="Arial" w:cs="Arial"/>
          <w:bCs/>
          <w:sz w:val="20"/>
          <w:szCs w:val="20"/>
        </w:rPr>
        <w:t>states on this call.</w:t>
      </w:r>
      <w:r w:rsidR="00AD191A">
        <w:rPr>
          <w:rFonts w:ascii="Arial" w:hAnsi="Arial" w:cs="Arial"/>
          <w:bCs/>
          <w:sz w:val="20"/>
          <w:szCs w:val="20"/>
        </w:rPr>
        <w:t xml:space="preserve"> </w:t>
      </w:r>
    </w:p>
    <w:p w14:paraId="691C5F72" w14:textId="00868ECE" w:rsidR="000F4454" w:rsidRDefault="000F4454" w:rsidP="00AD191A">
      <w:pPr>
        <w:rPr>
          <w:rFonts w:ascii="Arial" w:hAnsi="Arial" w:cs="Arial"/>
          <w:bCs/>
          <w:sz w:val="20"/>
          <w:szCs w:val="20"/>
        </w:rPr>
      </w:pPr>
    </w:p>
    <w:p w14:paraId="45212803" w14:textId="67A721AE" w:rsidR="000F4454" w:rsidRPr="00EF2BD0" w:rsidRDefault="007F3918" w:rsidP="00AD191A">
      <w:pPr>
        <w:rPr>
          <w:rFonts w:ascii="Arial" w:hAnsi="Arial" w:cs="Arial"/>
          <w:bCs/>
          <w:sz w:val="20"/>
          <w:szCs w:val="20"/>
        </w:rPr>
      </w:pPr>
      <w:r>
        <w:rPr>
          <w:rFonts w:ascii="Arial" w:hAnsi="Arial" w:cs="Arial"/>
          <w:bCs/>
          <w:sz w:val="20"/>
          <w:szCs w:val="20"/>
        </w:rPr>
        <w:t>T</w:t>
      </w:r>
      <w:r w:rsidR="000F4454">
        <w:rPr>
          <w:rFonts w:ascii="Arial" w:hAnsi="Arial" w:cs="Arial"/>
          <w:bCs/>
          <w:sz w:val="20"/>
          <w:szCs w:val="20"/>
        </w:rPr>
        <w:t xml:space="preserve">he format </w:t>
      </w:r>
      <w:r>
        <w:rPr>
          <w:rFonts w:ascii="Arial" w:hAnsi="Arial" w:cs="Arial"/>
          <w:bCs/>
          <w:sz w:val="20"/>
          <w:szCs w:val="20"/>
        </w:rPr>
        <w:t xml:space="preserve">has changed </w:t>
      </w:r>
      <w:r w:rsidR="000F4454">
        <w:rPr>
          <w:rFonts w:ascii="Arial" w:hAnsi="Arial" w:cs="Arial"/>
          <w:bCs/>
          <w:sz w:val="20"/>
          <w:szCs w:val="20"/>
        </w:rPr>
        <w:t xml:space="preserve">a little of these </w:t>
      </w:r>
      <w:r>
        <w:rPr>
          <w:rFonts w:ascii="Arial" w:hAnsi="Arial" w:cs="Arial"/>
          <w:bCs/>
          <w:sz w:val="20"/>
          <w:szCs w:val="20"/>
        </w:rPr>
        <w:t>notes</w:t>
      </w:r>
      <w:r w:rsidR="000F4454">
        <w:rPr>
          <w:rFonts w:ascii="Arial" w:hAnsi="Arial" w:cs="Arial"/>
          <w:bCs/>
          <w:sz w:val="20"/>
          <w:szCs w:val="20"/>
        </w:rPr>
        <w:t xml:space="preserve"> and they will no longer list who attended. As accountant you will understand the cost benefit of the change. When this was a small call with three to five states and 12 tax pros it was quick and easy to add the attendance list.  Now with a much larger call with some months 125 </w:t>
      </w:r>
      <w:r>
        <w:rPr>
          <w:rFonts w:ascii="Arial" w:hAnsi="Arial" w:cs="Arial"/>
          <w:bCs/>
          <w:sz w:val="20"/>
          <w:szCs w:val="20"/>
        </w:rPr>
        <w:t xml:space="preserve">tax pros are </w:t>
      </w:r>
      <w:r w:rsidR="000F4454">
        <w:rPr>
          <w:rFonts w:ascii="Arial" w:hAnsi="Arial" w:cs="Arial"/>
          <w:bCs/>
          <w:sz w:val="20"/>
          <w:szCs w:val="20"/>
        </w:rPr>
        <w:t>on the call</w:t>
      </w:r>
      <w:r>
        <w:rPr>
          <w:rFonts w:ascii="Arial" w:hAnsi="Arial" w:cs="Arial"/>
          <w:bCs/>
          <w:sz w:val="20"/>
          <w:szCs w:val="20"/>
        </w:rPr>
        <w:t>. It</w:t>
      </w:r>
      <w:r w:rsidR="000F4454">
        <w:rPr>
          <w:rFonts w:ascii="Arial" w:hAnsi="Arial" w:cs="Arial"/>
          <w:bCs/>
          <w:sz w:val="20"/>
          <w:szCs w:val="20"/>
        </w:rPr>
        <w:t xml:space="preserve"> is taking a lot time we don’t have to perfect and include the list. The thinking is you need the </w:t>
      </w:r>
      <w:r w:rsidR="002860F5">
        <w:rPr>
          <w:rFonts w:ascii="Arial" w:hAnsi="Arial" w:cs="Arial"/>
          <w:bCs/>
          <w:sz w:val="20"/>
          <w:szCs w:val="20"/>
        </w:rPr>
        <w:t xml:space="preserve">IRS and State Tax </w:t>
      </w:r>
      <w:r w:rsidR="000F4454">
        <w:rPr>
          <w:rFonts w:ascii="Arial" w:hAnsi="Arial" w:cs="Arial"/>
          <w:bCs/>
          <w:sz w:val="20"/>
          <w:szCs w:val="20"/>
        </w:rPr>
        <w:t xml:space="preserve">information shared a lot more than </w:t>
      </w:r>
      <w:r>
        <w:rPr>
          <w:rFonts w:ascii="Arial" w:hAnsi="Arial" w:cs="Arial"/>
          <w:bCs/>
          <w:sz w:val="20"/>
          <w:szCs w:val="20"/>
        </w:rPr>
        <w:t xml:space="preserve">who was on the call from </w:t>
      </w:r>
      <w:r w:rsidR="002860F5">
        <w:rPr>
          <w:rFonts w:ascii="Arial" w:hAnsi="Arial" w:cs="Arial"/>
          <w:bCs/>
          <w:sz w:val="20"/>
          <w:szCs w:val="20"/>
        </w:rPr>
        <w:t>two</w:t>
      </w:r>
      <w:r>
        <w:rPr>
          <w:rFonts w:ascii="Arial" w:hAnsi="Arial" w:cs="Arial"/>
          <w:bCs/>
          <w:sz w:val="20"/>
          <w:szCs w:val="20"/>
        </w:rPr>
        <w:t xml:space="preserve"> States away.</w:t>
      </w:r>
    </w:p>
    <w:p w14:paraId="581933B0" w14:textId="77777777" w:rsidR="00AD191A" w:rsidRDefault="00AD191A" w:rsidP="00AD191A">
      <w:pPr>
        <w:rPr>
          <w:rFonts w:ascii="Arial" w:hAnsi="Arial" w:cs="Arial"/>
          <w:bCs/>
          <w:sz w:val="20"/>
          <w:szCs w:val="20"/>
        </w:rPr>
      </w:pPr>
    </w:p>
    <w:p w14:paraId="59E0BFCD" w14:textId="77777777" w:rsidR="00AD191A" w:rsidRPr="00EF2BD0" w:rsidRDefault="00AD191A" w:rsidP="00AD191A">
      <w:pPr>
        <w:rPr>
          <w:rFonts w:ascii="Arial" w:hAnsi="Arial" w:cs="Arial"/>
          <w:bCs/>
          <w:sz w:val="20"/>
          <w:szCs w:val="20"/>
        </w:rPr>
      </w:pPr>
    </w:p>
    <w:p w14:paraId="1E2B05A6" w14:textId="77777777" w:rsidR="00AD191A" w:rsidRPr="00BB039D" w:rsidRDefault="00AD191A" w:rsidP="00AD191A">
      <w:pPr>
        <w:rPr>
          <w:rFonts w:ascii="Arial" w:hAnsi="Arial" w:cs="Arial"/>
          <w:b/>
          <w:color w:val="002060"/>
          <w:sz w:val="28"/>
          <w:szCs w:val="28"/>
          <w:u w:val="single"/>
        </w:rPr>
      </w:pPr>
      <w:r w:rsidRPr="00BB039D">
        <w:rPr>
          <w:rFonts w:ascii="Arial" w:hAnsi="Arial" w:cs="Arial"/>
          <w:b/>
          <w:color w:val="002060"/>
          <w:sz w:val="28"/>
          <w:szCs w:val="28"/>
        </w:rPr>
        <w:t>Webinars</w:t>
      </w:r>
    </w:p>
    <w:p w14:paraId="7384738A" w14:textId="77777777" w:rsidR="00AD191A" w:rsidRPr="00A17F35" w:rsidRDefault="00AD191A" w:rsidP="00AD191A">
      <w:pPr>
        <w:pStyle w:val="NoSpacing"/>
        <w:rPr>
          <w:rFonts w:ascii="Arial" w:hAnsi="Arial" w:cs="Arial"/>
          <w:b/>
          <w:bCs/>
          <w:sz w:val="20"/>
          <w:szCs w:val="20"/>
        </w:rPr>
      </w:pPr>
    </w:p>
    <w:p w14:paraId="3B5164DA" w14:textId="77777777" w:rsidR="00AD191A" w:rsidRPr="00A17F35" w:rsidRDefault="00AD191A" w:rsidP="00AD191A">
      <w:pPr>
        <w:pStyle w:val="NoSpacing"/>
        <w:rPr>
          <w:rFonts w:ascii="Arial" w:hAnsi="Arial" w:cs="Arial"/>
          <w:sz w:val="20"/>
          <w:szCs w:val="20"/>
        </w:rPr>
      </w:pPr>
      <w:r w:rsidRPr="00A17F35">
        <w:rPr>
          <w:rFonts w:ascii="Arial" w:hAnsi="Arial" w:cs="Arial"/>
          <w:sz w:val="20"/>
          <w:szCs w:val="20"/>
        </w:rPr>
        <w:t xml:space="preserve">Please check </w:t>
      </w:r>
      <w:hyperlink r:id="rId5" w:history="1">
        <w:r w:rsidRPr="00A17F35">
          <w:rPr>
            <w:rStyle w:val="Hyperlink"/>
            <w:rFonts w:ascii="Arial" w:hAnsi="Arial" w:cs="Arial"/>
            <w:sz w:val="20"/>
            <w:szCs w:val="20"/>
          </w:rPr>
          <w:t>Webinars for Tax Practitioners</w:t>
        </w:r>
      </w:hyperlink>
      <w:r w:rsidRPr="00A17F35">
        <w:rPr>
          <w:rFonts w:ascii="Arial" w:hAnsi="Arial" w:cs="Arial"/>
          <w:sz w:val="20"/>
          <w:szCs w:val="20"/>
        </w:rPr>
        <w:t xml:space="preserve"> for updates</w:t>
      </w:r>
    </w:p>
    <w:p w14:paraId="3C96D271" w14:textId="77777777" w:rsidR="00AD191A" w:rsidRPr="00A17F35" w:rsidRDefault="00AD191A" w:rsidP="00AD191A">
      <w:pPr>
        <w:pStyle w:val="NoSpacing"/>
        <w:rPr>
          <w:rFonts w:ascii="Arial" w:hAnsi="Arial" w:cs="Arial"/>
          <w:b/>
          <w:bCs/>
          <w:sz w:val="20"/>
          <w:szCs w:val="20"/>
        </w:rPr>
      </w:pPr>
    </w:p>
    <w:p w14:paraId="01140B54" w14:textId="77777777" w:rsidR="00AD191A" w:rsidRPr="00A17F35" w:rsidRDefault="00AD191A" w:rsidP="00AD191A">
      <w:pPr>
        <w:pStyle w:val="NoSpacing"/>
        <w:rPr>
          <w:rFonts w:ascii="Arial" w:hAnsi="Arial" w:cs="Arial"/>
          <w:b/>
          <w:bCs/>
          <w:sz w:val="20"/>
          <w:szCs w:val="20"/>
        </w:rPr>
      </w:pPr>
    </w:p>
    <w:p w14:paraId="7EC0B355" w14:textId="5E3B5CBB" w:rsidR="00D3489C" w:rsidRDefault="00D3489C" w:rsidP="00AD191A">
      <w:pPr>
        <w:rPr>
          <w:rFonts w:ascii="Arial" w:hAnsi="Arial" w:cs="Arial"/>
          <w:b/>
          <w:color w:val="002060"/>
          <w:sz w:val="28"/>
          <w:szCs w:val="28"/>
        </w:rPr>
      </w:pPr>
      <w:r>
        <w:rPr>
          <w:rFonts w:ascii="Arial" w:hAnsi="Arial" w:cs="Arial"/>
          <w:b/>
          <w:color w:val="002060"/>
          <w:sz w:val="28"/>
          <w:szCs w:val="28"/>
        </w:rPr>
        <w:t xml:space="preserve">Links to Discussion Items – </w:t>
      </w:r>
    </w:p>
    <w:p w14:paraId="266149AD" w14:textId="7D544038" w:rsidR="001F0B8B" w:rsidRDefault="001F0B8B" w:rsidP="00AD191A">
      <w:pPr>
        <w:rPr>
          <w:rFonts w:ascii="Arial" w:hAnsi="Arial" w:cs="Arial"/>
          <w:b/>
          <w:color w:val="002060"/>
          <w:sz w:val="28"/>
          <w:szCs w:val="28"/>
        </w:rPr>
      </w:pPr>
    </w:p>
    <w:p w14:paraId="7D628689" w14:textId="689784DB" w:rsidR="001F0B8B" w:rsidRPr="00D3489C" w:rsidRDefault="001F0B8B" w:rsidP="001F0B8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Form 2848/8821</w:t>
      </w:r>
      <w:r w:rsidRPr="00D3489C">
        <w:rPr>
          <w:rFonts w:asciiTheme="minorHAnsi" w:eastAsiaTheme="minorHAnsi" w:hAnsiTheme="minorHAnsi" w:cstheme="minorBidi"/>
          <w:sz w:val="22"/>
          <w:szCs w:val="22"/>
        </w:rPr>
        <w:t>:</w:t>
      </w:r>
    </w:p>
    <w:p w14:paraId="2430A466" w14:textId="38C3FEDB" w:rsidR="001F0B8B" w:rsidRDefault="002860F5" w:rsidP="00AD191A">
      <w:pPr>
        <w:rPr>
          <w:rFonts w:ascii="Arial" w:hAnsi="Arial" w:cs="Arial"/>
          <w:bCs/>
          <w:color w:val="0070C0"/>
          <w:sz w:val="20"/>
          <w:szCs w:val="20"/>
        </w:rPr>
      </w:pPr>
      <w:hyperlink r:id="rId6" w:anchor="2848-8821-faqs" w:history="1">
        <w:r w:rsidR="001F0B8B" w:rsidRPr="001F0B8B">
          <w:rPr>
            <w:rStyle w:val="Hyperlink"/>
            <w:rFonts w:ascii="Arial" w:hAnsi="Arial" w:cs="Arial"/>
            <w:bCs/>
            <w:color w:val="0070C0"/>
            <w:sz w:val="20"/>
            <w:szCs w:val="20"/>
          </w:rPr>
          <w:t>https://www.irs.gov/tax-professionals/submit-forms-2848-and-8821-online#2848-8821-faqs</w:t>
        </w:r>
      </w:hyperlink>
    </w:p>
    <w:p w14:paraId="5214DA78" w14:textId="050E0F4E" w:rsidR="001F0B8B" w:rsidRDefault="001F0B8B" w:rsidP="00AD191A">
      <w:pPr>
        <w:rPr>
          <w:rFonts w:ascii="Arial" w:hAnsi="Arial" w:cs="Arial"/>
          <w:bCs/>
          <w:color w:val="0070C0"/>
          <w:sz w:val="20"/>
          <w:szCs w:val="20"/>
        </w:rPr>
      </w:pPr>
    </w:p>
    <w:p w14:paraId="1B07C48C" w14:textId="77777777" w:rsidR="001F0B8B" w:rsidRDefault="001F0B8B" w:rsidP="001F0B8B">
      <w:pPr>
        <w:rPr>
          <w:rFonts w:ascii="Arial" w:hAnsi="Arial" w:cs="Arial"/>
          <w:b/>
          <w:bCs/>
          <w:color w:val="FF0000"/>
          <w:sz w:val="20"/>
          <w:szCs w:val="20"/>
        </w:rPr>
      </w:pPr>
    </w:p>
    <w:p w14:paraId="140BFE10" w14:textId="77777777" w:rsidR="001F0B8B" w:rsidRDefault="001F0B8B" w:rsidP="001F0B8B">
      <w:pPr>
        <w:pStyle w:val="NoSpacing"/>
        <w:rPr>
          <w:rFonts w:ascii="Arial" w:hAnsi="Arial" w:cs="Arial"/>
          <w:sz w:val="20"/>
          <w:szCs w:val="20"/>
        </w:rPr>
      </w:pPr>
      <w:r w:rsidRPr="00326EED">
        <w:rPr>
          <w:rFonts w:ascii="Arial" w:hAnsi="Arial" w:cs="Arial"/>
          <w:sz w:val="20"/>
          <w:szCs w:val="20"/>
        </w:rPr>
        <w:t xml:space="preserve">IRS Webinar: </w:t>
      </w:r>
      <w:hyperlink r:id="rId7" w:history="1">
        <w:r w:rsidRPr="00326EED">
          <w:rPr>
            <w:rStyle w:val="Hyperlink"/>
            <w:rFonts w:ascii="Arial" w:hAnsi="Arial" w:cs="Arial"/>
            <w:sz w:val="20"/>
            <w:szCs w:val="20"/>
          </w:rPr>
          <w:t>Uploading Forms 2848 and 8821 with Electronic Signatures</w:t>
        </w:r>
      </w:hyperlink>
    </w:p>
    <w:p w14:paraId="076DD16C" w14:textId="77777777" w:rsidR="001F0B8B" w:rsidRPr="001F0B8B" w:rsidRDefault="001F0B8B" w:rsidP="00AD191A">
      <w:pPr>
        <w:rPr>
          <w:rFonts w:ascii="Arial" w:hAnsi="Arial" w:cs="Arial"/>
          <w:bCs/>
          <w:color w:val="0070C0"/>
          <w:sz w:val="20"/>
          <w:szCs w:val="20"/>
        </w:rPr>
      </w:pPr>
    </w:p>
    <w:p w14:paraId="52EEB1EF" w14:textId="25FFE88F" w:rsidR="00D3489C" w:rsidRDefault="00D3489C" w:rsidP="00AD191A">
      <w:pPr>
        <w:rPr>
          <w:rFonts w:ascii="Arial" w:hAnsi="Arial" w:cs="Arial"/>
          <w:b/>
          <w:color w:val="002060"/>
          <w:sz w:val="28"/>
          <w:szCs w:val="28"/>
        </w:rPr>
      </w:pPr>
    </w:p>
    <w:p w14:paraId="687254A8" w14:textId="77777777" w:rsidR="00D3489C" w:rsidRPr="00D3489C" w:rsidRDefault="00D3489C" w:rsidP="00D3489C">
      <w:pPr>
        <w:spacing w:after="160" w:line="259" w:lineRule="auto"/>
        <w:rPr>
          <w:rFonts w:asciiTheme="minorHAnsi" w:eastAsiaTheme="minorHAnsi" w:hAnsiTheme="minorHAnsi" w:cstheme="minorBidi"/>
          <w:sz w:val="22"/>
          <w:szCs w:val="22"/>
        </w:rPr>
      </w:pPr>
      <w:r w:rsidRPr="00D3489C">
        <w:rPr>
          <w:rFonts w:asciiTheme="minorHAnsi" w:eastAsiaTheme="minorHAnsi" w:hAnsiTheme="minorHAnsi" w:cstheme="minorBidi"/>
          <w:sz w:val="22"/>
          <w:szCs w:val="22"/>
        </w:rPr>
        <w:t>Recovery Rebate credit:</w:t>
      </w:r>
    </w:p>
    <w:p w14:paraId="0526A972" w14:textId="77777777" w:rsidR="00D3489C" w:rsidRPr="00D3489C" w:rsidRDefault="002860F5" w:rsidP="00D3489C">
      <w:pPr>
        <w:spacing w:after="160" w:line="259" w:lineRule="auto"/>
        <w:rPr>
          <w:rFonts w:ascii="Arial" w:eastAsiaTheme="minorHAnsi" w:hAnsi="Arial" w:cs="Arial"/>
          <w:sz w:val="20"/>
          <w:szCs w:val="20"/>
        </w:rPr>
      </w:pPr>
      <w:hyperlink r:id="rId8" w:history="1">
        <w:r w:rsidR="00D3489C" w:rsidRPr="00D3489C">
          <w:rPr>
            <w:rFonts w:ascii="Arial" w:eastAsiaTheme="minorHAnsi" w:hAnsi="Arial" w:cs="Arial"/>
            <w:color w:val="0563C1" w:themeColor="hyperlink"/>
            <w:sz w:val="20"/>
            <w:szCs w:val="20"/>
            <w:u w:val="single"/>
          </w:rPr>
          <w:t>https://www.irs.gov/newsroom/recovery-rebate-credit</w:t>
        </w:r>
      </w:hyperlink>
      <w:r w:rsidR="00D3489C" w:rsidRPr="00D3489C">
        <w:rPr>
          <w:rFonts w:ascii="Arial" w:eastAsiaTheme="minorHAnsi" w:hAnsi="Arial" w:cs="Arial"/>
          <w:color w:val="0563C1" w:themeColor="hyperlink"/>
          <w:sz w:val="20"/>
          <w:szCs w:val="20"/>
          <w:u w:val="single"/>
        </w:rPr>
        <w:t xml:space="preserve"> </w:t>
      </w:r>
      <w:r w:rsidR="00D3489C" w:rsidRPr="00D3489C">
        <w:rPr>
          <w:rFonts w:ascii="Arial" w:eastAsiaTheme="minorHAnsi" w:hAnsi="Arial" w:cs="Arial"/>
          <w:sz w:val="20"/>
          <w:szCs w:val="20"/>
        </w:rPr>
        <w:t>for general information</w:t>
      </w:r>
    </w:p>
    <w:p w14:paraId="373F29EB" w14:textId="77777777" w:rsidR="00D3489C" w:rsidRPr="00D3489C" w:rsidRDefault="002860F5" w:rsidP="00D3489C">
      <w:pPr>
        <w:spacing w:after="160" w:line="259" w:lineRule="auto"/>
        <w:rPr>
          <w:rFonts w:asciiTheme="minorHAnsi" w:eastAsiaTheme="minorHAnsi" w:hAnsiTheme="minorHAnsi" w:cstheme="minorBidi"/>
          <w:sz w:val="22"/>
          <w:szCs w:val="22"/>
        </w:rPr>
      </w:pPr>
      <w:hyperlink r:id="rId9" w:history="1">
        <w:r w:rsidR="00D3489C" w:rsidRPr="00D3489C">
          <w:rPr>
            <w:rFonts w:asciiTheme="minorHAnsi" w:eastAsiaTheme="minorHAnsi" w:hAnsiTheme="minorHAnsi" w:cstheme="minorBidi"/>
            <w:color w:val="0563C1" w:themeColor="hyperlink"/>
            <w:sz w:val="22"/>
            <w:szCs w:val="22"/>
            <w:u w:val="single"/>
          </w:rPr>
          <w:t>https://www.irs.gov/newsroom/recovery-rebate-credit-frequently-asked-questions</w:t>
        </w:r>
      </w:hyperlink>
      <w:r w:rsidR="00D3489C" w:rsidRPr="00D3489C">
        <w:rPr>
          <w:rFonts w:asciiTheme="minorHAnsi" w:eastAsiaTheme="minorHAnsi" w:hAnsiTheme="minorHAnsi" w:cstheme="minorBidi"/>
          <w:color w:val="0563C1" w:themeColor="hyperlink"/>
          <w:sz w:val="22"/>
          <w:szCs w:val="22"/>
          <w:u w:val="single"/>
        </w:rPr>
        <w:t xml:space="preserve"> </w:t>
      </w:r>
      <w:r w:rsidR="00D3489C" w:rsidRPr="00D3489C">
        <w:rPr>
          <w:rFonts w:asciiTheme="minorHAnsi" w:eastAsiaTheme="minorHAnsi" w:hAnsiTheme="minorHAnsi" w:cstheme="minorBidi"/>
          <w:sz w:val="22"/>
          <w:szCs w:val="22"/>
        </w:rPr>
        <w:t>for details in the FAQ’s</w:t>
      </w:r>
    </w:p>
    <w:p w14:paraId="0D37FC5C" w14:textId="104EBEFF" w:rsidR="00D3489C" w:rsidRDefault="002860F5" w:rsidP="00D3489C">
      <w:pPr>
        <w:spacing w:after="160" w:line="259" w:lineRule="auto"/>
        <w:rPr>
          <w:rFonts w:asciiTheme="minorHAnsi" w:eastAsiaTheme="minorHAnsi" w:hAnsiTheme="minorHAnsi" w:cstheme="minorBidi"/>
          <w:sz w:val="22"/>
          <w:szCs w:val="22"/>
        </w:rPr>
      </w:pPr>
      <w:hyperlink r:id="rId10" w:history="1">
        <w:r w:rsidR="00D3489C" w:rsidRPr="00D3489C">
          <w:rPr>
            <w:rFonts w:asciiTheme="minorHAnsi" w:eastAsiaTheme="minorHAnsi" w:hAnsiTheme="minorHAnsi" w:cstheme="minorBidi"/>
            <w:color w:val="0563C1" w:themeColor="hyperlink"/>
            <w:sz w:val="22"/>
            <w:szCs w:val="22"/>
            <w:u w:val="single"/>
          </w:rPr>
          <w:t>https://www.irs.gov/newsroom/economic-impact-payments-partner-and-promotional-materials</w:t>
        </w:r>
      </w:hyperlink>
      <w:r w:rsidR="00D3489C" w:rsidRPr="00D3489C">
        <w:rPr>
          <w:rFonts w:asciiTheme="minorHAnsi" w:eastAsiaTheme="minorHAnsi" w:hAnsiTheme="minorHAnsi" w:cstheme="minorBidi"/>
          <w:sz w:val="22"/>
          <w:szCs w:val="22"/>
        </w:rPr>
        <w:t xml:space="preserve"> for you to grab outreach materials to use</w:t>
      </w:r>
    </w:p>
    <w:p w14:paraId="3801ED1E" w14:textId="301588D2" w:rsidR="007F0A9B" w:rsidRDefault="007F0A9B" w:rsidP="00D3489C">
      <w:pPr>
        <w:spacing w:after="160" w:line="259" w:lineRule="auto"/>
        <w:rPr>
          <w:rFonts w:asciiTheme="minorHAnsi" w:eastAsiaTheme="minorHAnsi" w:hAnsiTheme="minorHAnsi" w:cstheme="minorBidi"/>
          <w:sz w:val="22"/>
          <w:szCs w:val="22"/>
        </w:rPr>
      </w:pPr>
    </w:p>
    <w:p w14:paraId="3941F104" w14:textId="00489BCA" w:rsidR="007F0A9B" w:rsidRDefault="007F0A9B" w:rsidP="00D3489C">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EIP Debit Cards:</w:t>
      </w:r>
    </w:p>
    <w:p w14:paraId="02DB2B43" w14:textId="2BD5FD4F" w:rsidR="007F0A9B" w:rsidRDefault="002860F5" w:rsidP="00D3489C">
      <w:pPr>
        <w:spacing w:after="160" w:line="259" w:lineRule="auto"/>
        <w:rPr>
          <w:rFonts w:asciiTheme="minorHAnsi" w:eastAsiaTheme="minorHAnsi" w:hAnsiTheme="minorHAnsi" w:cstheme="minorBidi"/>
          <w:sz w:val="22"/>
          <w:szCs w:val="22"/>
        </w:rPr>
      </w:pPr>
      <w:hyperlink r:id="rId11" w:anchor="eipcards" w:history="1">
        <w:r w:rsidR="007F0A9B" w:rsidRPr="0050048D">
          <w:rPr>
            <w:rStyle w:val="Hyperlink"/>
            <w:rFonts w:asciiTheme="minorHAnsi" w:eastAsiaTheme="minorHAnsi" w:hAnsiTheme="minorHAnsi" w:cstheme="minorBidi"/>
            <w:sz w:val="22"/>
            <w:szCs w:val="22"/>
          </w:rPr>
          <w:t>https://www.irs.gov/coronavirus/second-eip-faqs#eipcards</w:t>
        </w:r>
      </w:hyperlink>
    </w:p>
    <w:p w14:paraId="56EE04E6" w14:textId="77777777" w:rsidR="007F0A9B" w:rsidRPr="00D3489C" w:rsidRDefault="007F0A9B" w:rsidP="00D3489C">
      <w:pPr>
        <w:spacing w:after="160" w:line="259" w:lineRule="auto"/>
        <w:rPr>
          <w:rFonts w:asciiTheme="minorHAnsi" w:eastAsiaTheme="minorHAnsi" w:hAnsiTheme="minorHAnsi" w:cstheme="minorBidi"/>
          <w:sz w:val="22"/>
          <w:szCs w:val="22"/>
        </w:rPr>
      </w:pPr>
    </w:p>
    <w:p w14:paraId="37D8FCAF" w14:textId="68FB1997" w:rsidR="00D3489C" w:rsidRPr="00D3489C" w:rsidRDefault="00D3489C" w:rsidP="00D3489C">
      <w:pPr>
        <w:spacing w:after="160" w:line="259" w:lineRule="auto"/>
        <w:rPr>
          <w:rFonts w:asciiTheme="minorHAnsi" w:eastAsiaTheme="minorHAnsi" w:hAnsiTheme="minorHAnsi" w:cstheme="minorBidi"/>
          <w:sz w:val="22"/>
          <w:szCs w:val="22"/>
        </w:rPr>
      </w:pPr>
      <w:r w:rsidRPr="00D3489C">
        <w:rPr>
          <w:rFonts w:asciiTheme="minorHAnsi" w:eastAsiaTheme="minorHAnsi" w:hAnsiTheme="minorHAnsi" w:cstheme="minorBidi"/>
          <w:sz w:val="22"/>
          <w:szCs w:val="22"/>
        </w:rPr>
        <w:t>V</w:t>
      </w:r>
      <w:r w:rsidR="00EA7B01">
        <w:rPr>
          <w:rFonts w:asciiTheme="minorHAnsi" w:eastAsiaTheme="minorHAnsi" w:hAnsiTheme="minorHAnsi" w:cstheme="minorBidi"/>
          <w:sz w:val="22"/>
          <w:szCs w:val="22"/>
        </w:rPr>
        <w:t xml:space="preserve">oluntary IP PIN opt </w:t>
      </w:r>
      <w:proofErr w:type="gramStart"/>
      <w:r w:rsidR="00EA7B01">
        <w:rPr>
          <w:rFonts w:asciiTheme="minorHAnsi" w:eastAsiaTheme="minorHAnsi" w:hAnsiTheme="minorHAnsi" w:cstheme="minorBidi"/>
          <w:sz w:val="22"/>
          <w:szCs w:val="22"/>
        </w:rPr>
        <w:t>In</w:t>
      </w:r>
      <w:proofErr w:type="gramEnd"/>
      <w:r w:rsidRPr="00D3489C">
        <w:rPr>
          <w:rFonts w:asciiTheme="minorHAnsi" w:eastAsiaTheme="minorHAnsi" w:hAnsiTheme="minorHAnsi" w:cstheme="minorBidi"/>
          <w:sz w:val="22"/>
          <w:szCs w:val="22"/>
        </w:rPr>
        <w:t>:</w:t>
      </w:r>
    </w:p>
    <w:bookmarkStart w:id="0" w:name="_Hlk68104160"/>
    <w:p w14:paraId="3FF717DB" w14:textId="77777777" w:rsidR="00EA7B01" w:rsidRPr="00EA7B01" w:rsidRDefault="00EA7B01" w:rsidP="00EA7B01">
      <w:pPr>
        <w:spacing w:before="150" w:after="150"/>
        <w:outlineLvl w:val="3"/>
        <w:rPr>
          <w:rFonts w:ascii="Source Sans Pro" w:hAnsi="Source Sans Pro" w:cs="Arial"/>
          <w:b/>
          <w:bCs/>
          <w:i/>
          <w:iCs/>
          <w:color w:val="1B1B1B"/>
          <w:sz w:val="21"/>
          <w:szCs w:val="21"/>
          <w:lang w:val="en"/>
        </w:rPr>
      </w:pPr>
      <w:r w:rsidRPr="00EA7B01">
        <w:rPr>
          <w:rFonts w:ascii="Source Sans Pro" w:hAnsi="Source Sans Pro" w:cs="Arial"/>
          <w:b/>
          <w:bCs/>
          <w:i/>
          <w:iCs/>
          <w:color w:val="1B1B1B"/>
          <w:sz w:val="21"/>
          <w:szCs w:val="21"/>
          <w:lang w:val="en"/>
        </w:rPr>
        <w:fldChar w:fldCharType="begin"/>
      </w:r>
      <w:r w:rsidRPr="00EA7B01">
        <w:rPr>
          <w:rFonts w:ascii="Source Sans Pro" w:hAnsi="Source Sans Pro" w:cs="Arial"/>
          <w:b/>
          <w:bCs/>
          <w:i/>
          <w:iCs/>
          <w:color w:val="1B1B1B"/>
          <w:sz w:val="21"/>
          <w:szCs w:val="21"/>
          <w:lang w:val="en"/>
        </w:rPr>
        <w:instrText xml:space="preserve"> HYPERLINK "https://www.irs.gov/identity-theft-fraud-scams/get-an-identity-protection-pin" \l "collapseCollapsible1614372177496" </w:instrText>
      </w:r>
      <w:r w:rsidRPr="00EA7B01">
        <w:rPr>
          <w:rFonts w:ascii="Source Sans Pro" w:hAnsi="Source Sans Pro" w:cs="Arial"/>
          <w:b/>
          <w:bCs/>
          <w:i/>
          <w:iCs/>
          <w:color w:val="1B1B1B"/>
          <w:sz w:val="21"/>
          <w:szCs w:val="21"/>
          <w:lang w:val="en"/>
        </w:rPr>
        <w:fldChar w:fldCharType="separate"/>
      </w:r>
      <w:r w:rsidRPr="00EA7B01">
        <w:rPr>
          <w:rFonts w:ascii="Source Sans Pro" w:hAnsi="Source Sans Pro" w:cs="Arial"/>
          <w:b/>
          <w:bCs/>
          <w:i/>
          <w:iCs/>
          <w:color w:val="00599C"/>
          <w:sz w:val="21"/>
          <w:szCs w:val="21"/>
          <w:u w:val="single"/>
          <w:lang w:val="en"/>
        </w:rPr>
        <w:t>Filing an application for an IP PIN</w:t>
      </w:r>
      <w:r w:rsidRPr="00EA7B01">
        <w:rPr>
          <w:rFonts w:ascii="Source Sans Pro" w:hAnsi="Source Sans Pro" w:cs="Arial"/>
          <w:b/>
          <w:bCs/>
          <w:i/>
          <w:iCs/>
          <w:color w:val="1B1B1B"/>
          <w:sz w:val="21"/>
          <w:szCs w:val="21"/>
          <w:lang w:val="en"/>
        </w:rPr>
        <w:fldChar w:fldCharType="end"/>
      </w:r>
    </w:p>
    <w:bookmarkEnd w:id="0"/>
    <w:p w14:paraId="0113CD23" w14:textId="77777777" w:rsidR="00EA7B01" w:rsidRDefault="00EA7B01" w:rsidP="00D3489C">
      <w:pPr>
        <w:rPr>
          <w:rFonts w:ascii="Arial" w:hAnsi="Arial" w:cs="Arial"/>
          <w:b/>
          <w:color w:val="002060"/>
          <w:sz w:val="28"/>
          <w:szCs w:val="28"/>
        </w:rPr>
      </w:pPr>
    </w:p>
    <w:p w14:paraId="223D08AC" w14:textId="77777777" w:rsidR="00EA7B01" w:rsidRDefault="00EA7B01" w:rsidP="00D3489C">
      <w:pPr>
        <w:rPr>
          <w:rFonts w:ascii="Arial" w:hAnsi="Arial" w:cs="Arial"/>
          <w:b/>
          <w:color w:val="002060"/>
          <w:sz w:val="28"/>
          <w:szCs w:val="28"/>
        </w:rPr>
      </w:pPr>
    </w:p>
    <w:p w14:paraId="0059070C" w14:textId="726FFB52" w:rsidR="00D3489C" w:rsidRDefault="00D3489C" w:rsidP="00D3489C">
      <w:pPr>
        <w:rPr>
          <w:rFonts w:ascii="Arial" w:hAnsi="Arial" w:cs="Arial"/>
          <w:b/>
          <w:color w:val="002060"/>
          <w:sz w:val="28"/>
          <w:szCs w:val="28"/>
        </w:rPr>
      </w:pPr>
      <w:r w:rsidRPr="00FC25EE">
        <w:rPr>
          <w:rFonts w:ascii="Arial" w:hAnsi="Arial" w:cs="Arial"/>
          <w:b/>
          <w:color w:val="002060"/>
          <w:sz w:val="28"/>
          <w:szCs w:val="28"/>
        </w:rPr>
        <w:t xml:space="preserve">Discussion items </w:t>
      </w:r>
    </w:p>
    <w:p w14:paraId="19515C55" w14:textId="614FED5D" w:rsidR="009C4C0E" w:rsidRDefault="009C4C0E" w:rsidP="00AD191A">
      <w:pPr>
        <w:rPr>
          <w:rFonts w:ascii="Arial" w:hAnsi="Arial" w:cs="Arial"/>
          <w:b/>
          <w:color w:val="002060"/>
          <w:sz w:val="28"/>
          <w:szCs w:val="28"/>
        </w:rPr>
      </w:pPr>
    </w:p>
    <w:p w14:paraId="6E6E4929" w14:textId="295FC8D1" w:rsidR="00F03E5A" w:rsidRDefault="009C4C0E" w:rsidP="009C4C0E">
      <w:pPr>
        <w:rPr>
          <w:rFonts w:ascii="Arial" w:hAnsi="Arial" w:cs="Arial"/>
          <w:b/>
          <w:bCs/>
          <w:color w:val="FF0000"/>
          <w:sz w:val="20"/>
          <w:szCs w:val="20"/>
        </w:rPr>
      </w:pPr>
      <w:r w:rsidRPr="000B6E02">
        <w:rPr>
          <w:rFonts w:ascii="Arial" w:hAnsi="Arial" w:cs="Arial"/>
          <w:b/>
          <w:bCs/>
          <w:color w:val="FF0000"/>
          <w:sz w:val="20"/>
          <w:szCs w:val="20"/>
        </w:rPr>
        <w:t>Doug</w:t>
      </w:r>
      <w:r>
        <w:rPr>
          <w:rFonts w:ascii="Arial" w:hAnsi="Arial" w:cs="Arial"/>
          <w:b/>
          <w:bCs/>
          <w:color w:val="FF0000"/>
          <w:sz w:val="20"/>
          <w:szCs w:val="20"/>
        </w:rPr>
        <w:t xml:space="preserve"> Blade </w:t>
      </w:r>
      <w:r w:rsidRPr="000B6E02">
        <w:rPr>
          <w:rFonts w:ascii="Arial" w:hAnsi="Arial" w:cs="Arial"/>
          <w:b/>
          <w:bCs/>
          <w:sz w:val="20"/>
          <w:szCs w:val="20"/>
        </w:rPr>
        <w:t>provided information</w:t>
      </w:r>
      <w:r>
        <w:rPr>
          <w:rFonts w:ascii="Arial" w:hAnsi="Arial" w:cs="Arial"/>
          <w:b/>
          <w:bCs/>
          <w:sz w:val="20"/>
          <w:szCs w:val="20"/>
        </w:rPr>
        <w:t xml:space="preserve"> about </w:t>
      </w:r>
      <w:r w:rsidR="00D3489C">
        <w:rPr>
          <w:rFonts w:ascii="Arial" w:hAnsi="Arial" w:cs="Arial"/>
          <w:b/>
          <w:bCs/>
          <w:color w:val="FF0000"/>
          <w:sz w:val="20"/>
          <w:szCs w:val="20"/>
        </w:rPr>
        <w:t>Form 2848/8821 processing etc.:</w:t>
      </w:r>
    </w:p>
    <w:p w14:paraId="5AA7C8F9" w14:textId="71D5EA7F" w:rsidR="00D3489C" w:rsidRDefault="00D3489C" w:rsidP="009C4C0E">
      <w:pPr>
        <w:rPr>
          <w:rFonts w:ascii="Arial" w:hAnsi="Arial" w:cs="Arial"/>
          <w:b/>
          <w:bCs/>
          <w:color w:val="FF0000"/>
          <w:sz w:val="20"/>
          <w:szCs w:val="20"/>
        </w:rPr>
      </w:pPr>
    </w:p>
    <w:p w14:paraId="045452C9" w14:textId="77777777" w:rsidR="00D3489C" w:rsidRDefault="00D3489C" w:rsidP="00D3489C">
      <w:pPr>
        <w:kinsoku w:val="0"/>
        <w:overflowPunct w:val="0"/>
        <w:spacing w:before="86"/>
        <w:textAlignment w:val="baseline"/>
        <w:rPr>
          <w:rFonts w:ascii="Arial" w:eastAsiaTheme="minorEastAsia" w:hAnsi="Arial" w:cstheme="minorBidi"/>
          <w:color w:val="000000" w:themeColor="text1"/>
          <w:kern w:val="24"/>
        </w:rPr>
      </w:pPr>
      <w:r w:rsidRPr="00D3489C">
        <w:rPr>
          <w:rFonts w:ascii="Arial" w:eastAsiaTheme="minorEastAsia" w:hAnsi="Arial" w:cstheme="minorBidi"/>
          <w:color w:val="000000" w:themeColor="text1"/>
          <w:kern w:val="24"/>
        </w:rPr>
        <w:t>irs.gov states – Still experiencing backlogs and long wait times</w:t>
      </w:r>
      <w:r>
        <w:rPr>
          <w:rFonts w:ascii="Arial" w:eastAsiaTheme="minorEastAsia" w:hAnsi="Arial" w:cstheme="minorBidi"/>
          <w:color w:val="000000" w:themeColor="text1"/>
          <w:kern w:val="24"/>
        </w:rPr>
        <w:t xml:space="preserve">. </w:t>
      </w:r>
      <w:r w:rsidRPr="00D3489C">
        <w:rPr>
          <w:rFonts w:ascii="Arial" w:eastAsiaTheme="minorEastAsia" w:hAnsi="Arial" w:cstheme="minorBidi"/>
          <w:color w:val="000000" w:themeColor="text1"/>
          <w:kern w:val="24"/>
        </w:rPr>
        <w:t>Mail, Fax and Online worked in a first in first worked order.</w:t>
      </w:r>
      <w:r>
        <w:rPr>
          <w:rFonts w:ascii="Arial" w:eastAsiaTheme="minorEastAsia" w:hAnsi="Arial" w:cstheme="minorBidi"/>
          <w:color w:val="000000" w:themeColor="text1"/>
          <w:kern w:val="24"/>
        </w:rPr>
        <w:t xml:space="preserve"> </w:t>
      </w:r>
      <w:r w:rsidRPr="00D3489C">
        <w:rPr>
          <w:rFonts w:ascii="Arial" w:eastAsiaTheme="minorEastAsia" w:hAnsi="Arial" w:cstheme="minorBidi"/>
          <w:color w:val="000000" w:themeColor="text1"/>
          <w:kern w:val="24"/>
        </w:rPr>
        <w:t>Do not submit duplicate authorizations as these cause further delays.</w:t>
      </w:r>
      <w:r>
        <w:rPr>
          <w:rFonts w:ascii="Arial" w:eastAsiaTheme="minorEastAsia" w:hAnsi="Arial" w:cstheme="minorBidi"/>
          <w:color w:val="000000" w:themeColor="text1"/>
          <w:kern w:val="24"/>
        </w:rPr>
        <w:t xml:space="preserve">  </w:t>
      </w:r>
    </w:p>
    <w:p w14:paraId="3B40B23E" w14:textId="56C951CF" w:rsidR="00D3489C" w:rsidRPr="00D3489C" w:rsidRDefault="00D3489C" w:rsidP="00D3489C">
      <w:pPr>
        <w:kinsoku w:val="0"/>
        <w:overflowPunct w:val="0"/>
        <w:spacing w:before="86"/>
        <w:textAlignment w:val="baseline"/>
      </w:pPr>
      <w:r>
        <w:rPr>
          <w:rFonts w:ascii="Arial" w:eastAsiaTheme="minorEastAsia" w:hAnsi="Arial" w:cstheme="minorBidi"/>
          <w:color w:val="000000" w:themeColor="text1"/>
          <w:kern w:val="24"/>
        </w:rPr>
        <w:t xml:space="preserve">We have learned that PPS and for in-person interaction with Field personnel will need a “wet ink Signature” on Forms 2848/8821. </w:t>
      </w:r>
    </w:p>
    <w:p w14:paraId="3691F583" w14:textId="77777777" w:rsidR="00D3489C" w:rsidRDefault="00D3489C" w:rsidP="009C4C0E">
      <w:pPr>
        <w:rPr>
          <w:rFonts w:ascii="Arial" w:hAnsi="Arial" w:cs="Arial"/>
          <w:b/>
          <w:bCs/>
          <w:color w:val="FF0000"/>
          <w:sz w:val="20"/>
          <w:szCs w:val="20"/>
        </w:rPr>
      </w:pPr>
    </w:p>
    <w:p w14:paraId="30312C45" w14:textId="77777777" w:rsidR="00D3489C" w:rsidRPr="00880E55" w:rsidRDefault="00D3489C" w:rsidP="009C4C0E">
      <w:pPr>
        <w:rPr>
          <w:rFonts w:ascii="Arial" w:hAnsi="Arial" w:cs="Arial"/>
          <w:b/>
          <w:bCs/>
          <w:color w:val="FF0000"/>
          <w:sz w:val="20"/>
          <w:szCs w:val="20"/>
        </w:rPr>
      </w:pPr>
    </w:p>
    <w:p w14:paraId="7F24211C" w14:textId="19575EDC" w:rsidR="00AD191A" w:rsidRDefault="004C5E89" w:rsidP="00AD191A">
      <w:pPr>
        <w:rPr>
          <w:rFonts w:ascii="Arial" w:hAnsi="Arial" w:cs="Arial"/>
          <w:b/>
          <w:bCs/>
          <w:color w:val="FF0000"/>
          <w:sz w:val="20"/>
          <w:szCs w:val="20"/>
        </w:rPr>
      </w:pPr>
      <w:r>
        <w:rPr>
          <w:rFonts w:ascii="Arial" w:hAnsi="Arial" w:cs="Arial"/>
          <w:b/>
          <w:bCs/>
          <w:color w:val="FF0000"/>
          <w:sz w:val="20"/>
          <w:szCs w:val="20"/>
        </w:rPr>
        <w:t>Cathye Mason</w:t>
      </w:r>
      <w:r w:rsidR="00AD191A">
        <w:rPr>
          <w:rFonts w:ascii="Arial" w:hAnsi="Arial" w:cs="Arial"/>
          <w:b/>
          <w:bCs/>
          <w:color w:val="FF0000"/>
          <w:sz w:val="20"/>
          <w:szCs w:val="20"/>
        </w:rPr>
        <w:t xml:space="preserve"> </w:t>
      </w:r>
      <w:r w:rsidR="00AD191A" w:rsidRPr="000B6E02">
        <w:rPr>
          <w:rFonts w:ascii="Arial" w:hAnsi="Arial" w:cs="Arial"/>
          <w:b/>
          <w:bCs/>
          <w:sz w:val="20"/>
          <w:szCs w:val="20"/>
        </w:rPr>
        <w:t>provided information</w:t>
      </w:r>
      <w:r w:rsidR="00AD191A">
        <w:rPr>
          <w:rFonts w:ascii="Arial" w:hAnsi="Arial" w:cs="Arial"/>
          <w:b/>
          <w:bCs/>
          <w:sz w:val="20"/>
          <w:szCs w:val="20"/>
        </w:rPr>
        <w:t xml:space="preserve"> about </w:t>
      </w:r>
      <w:r w:rsidR="00CE04D0" w:rsidRPr="00CE04D0">
        <w:rPr>
          <w:rFonts w:ascii="Arial" w:hAnsi="Arial" w:cs="Arial"/>
          <w:b/>
          <w:bCs/>
          <w:color w:val="FF0000"/>
          <w:sz w:val="20"/>
          <w:szCs w:val="20"/>
        </w:rPr>
        <w:t>RRC</w:t>
      </w:r>
      <w:r w:rsidR="00AD191A" w:rsidRPr="00880E55">
        <w:rPr>
          <w:rFonts w:ascii="Arial" w:hAnsi="Arial" w:cs="Arial"/>
          <w:b/>
          <w:bCs/>
          <w:color w:val="FF0000"/>
          <w:sz w:val="20"/>
          <w:szCs w:val="20"/>
        </w:rPr>
        <w:t>:</w:t>
      </w:r>
    </w:p>
    <w:p w14:paraId="47DEDB4A" w14:textId="4B8F8228" w:rsidR="009E3C52" w:rsidRDefault="009E3C52" w:rsidP="00AD191A">
      <w:pPr>
        <w:rPr>
          <w:rFonts w:ascii="Arial" w:hAnsi="Arial" w:cs="Arial"/>
          <w:b/>
          <w:bCs/>
          <w:color w:val="FF0000"/>
          <w:sz w:val="20"/>
          <w:szCs w:val="20"/>
        </w:rPr>
      </w:pPr>
    </w:p>
    <w:p w14:paraId="02C16BA5" w14:textId="77777777" w:rsidR="009E3C52" w:rsidRDefault="009E3C52" w:rsidP="009E3C52">
      <w:pPr>
        <w:rPr>
          <w:rFonts w:ascii="Arial" w:hAnsi="Arial" w:cs="Arial"/>
          <w:sz w:val="20"/>
          <w:szCs w:val="20"/>
        </w:rPr>
      </w:pPr>
      <w:r>
        <w:rPr>
          <w:rFonts w:ascii="Arial" w:hAnsi="Arial" w:cs="Arial"/>
          <w:sz w:val="20"/>
          <w:szCs w:val="20"/>
        </w:rPr>
        <w:t xml:space="preserve">We have more </w:t>
      </w:r>
      <w:r w:rsidRPr="00F870CB">
        <w:rPr>
          <w:rFonts w:ascii="Arial" w:hAnsi="Arial" w:cs="Arial"/>
          <w:sz w:val="20"/>
          <w:szCs w:val="20"/>
        </w:rPr>
        <w:t xml:space="preserve">RRC info available now.  </w:t>
      </w:r>
    </w:p>
    <w:p w14:paraId="514B3BDB" w14:textId="77777777" w:rsidR="009E3C52" w:rsidRDefault="009E3C52" w:rsidP="009E3C52">
      <w:pPr>
        <w:rPr>
          <w:rFonts w:ascii="Arial" w:hAnsi="Arial" w:cs="Arial"/>
          <w:sz w:val="20"/>
          <w:szCs w:val="20"/>
        </w:rPr>
      </w:pPr>
    </w:p>
    <w:p w14:paraId="4E443320" w14:textId="77777777" w:rsidR="009E3C52" w:rsidRPr="001B22D1" w:rsidRDefault="002860F5" w:rsidP="009E3C52">
      <w:pPr>
        <w:pStyle w:val="ListParagraph"/>
        <w:numPr>
          <w:ilvl w:val="0"/>
          <w:numId w:val="7"/>
        </w:numPr>
        <w:rPr>
          <w:rFonts w:ascii="Arial" w:hAnsi="Arial" w:cs="Arial"/>
          <w:sz w:val="20"/>
          <w:szCs w:val="20"/>
        </w:rPr>
      </w:pPr>
      <w:hyperlink r:id="rId12" w:history="1">
        <w:r w:rsidR="009E3C52" w:rsidRPr="001B22D1">
          <w:rPr>
            <w:rStyle w:val="Hyperlink"/>
            <w:rFonts w:ascii="Arial" w:hAnsi="Arial" w:cs="Arial"/>
            <w:sz w:val="20"/>
            <w:szCs w:val="20"/>
          </w:rPr>
          <w:t xml:space="preserve">Recovery Rebate Credit </w:t>
        </w:r>
      </w:hyperlink>
    </w:p>
    <w:p w14:paraId="296A390E" w14:textId="77777777" w:rsidR="009E3C52" w:rsidRDefault="009E3C52" w:rsidP="009E3C52">
      <w:pPr>
        <w:pStyle w:val="ListParagraph"/>
        <w:rPr>
          <w:rFonts w:ascii="Arial" w:hAnsi="Arial" w:cs="Arial"/>
          <w:sz w:val="20"/>
          <w:szCs w:val="20"/>
        </w:rPr>
      </w:pPr>
    </w:p>
    <w:p w14:paraId="6B1B8D2C" w14:textId="77777777" w:rsidR="009E3C52" w:rsidRPr="001B22D1" w:rsidRDefault="002860F5" w:rsidP="009E3C52">
      <w:pPr>
        <w:pStyle w:val="ListParagraph"/>
        <w:numPr>
          <w:ilvl w:val="0"/>
          <w:numId w:val="7"/>
        </w:numPr>
        <w:rPr>
          <w:rFonts w:ascii="Arial" w:hAnsi="Arial" w:cs="Arial"/>
          <w:sz w:val="20"/>
          <w:szCs w:val="20"/>
        </w:rPr>
      </w:pPr>
      <w:hyperlink r:id="rId13" w:history="1">
        <w:r w:rsidR="009E3C52" w:rsidRPr="001B22D1">
          <w:rPr>
            <w:rStyle w:val="Hyperlink"/>
            <w:rFonts w:ascii="Arial" w:hAnsi="Arial" w:cs="Arial"/>
            <w:sz w:val="20"/>
            <w:szCs w:val="20"/>
          </w:rPr>
          <w:t>Recovery Rebate Credit Frequently Asked Questions</w:t>
        </w:r>
      </w:hyperlink>
      <w:r w:rsidR="009E3C52" w:rsidRPr="001B22D1">
        <w:rPr>
          <w:rFonts w:ascii="Arial" w:hAnsi="Arial" w:cs="Arial"/>
          <w:sz w:val="20"/>
          <w:szCs w:val="20"/>
        </w:rPr>
        <w:t xml:space="preserve"> </w:t>
      </w:r>
    </w:p>
    <w:p w14:paraId="1B03CEF1" w14:textId="77777777" w:rsidR="009E3C52" w:rsidRDefault="009E3C52" w:rsidP="009E3C52">
      <w:pPr>
        <w:rPr>
          <w:rFonts w:ascii="Arial" w:hAnsi="Arial" w:cs="Arial"/>
          <w:sz w:val="20"/>
          <w:szCs w:val="20"/>
        </w:rPr>
      </w:pPr>
    </w:p>
    <w:p w14:paraId="6C9EA277" w14:textId="77777777" w:rsidR="009E3C52" w:rsidRDefault="009E3C52" w:rsidP="009E3C52">
      <w:pPr>
        <w:rPr>
          <w:rFonts w:ascii="Arial" w:hAnsi="Arial" w:cs="Arial"/>
          <w:sz w:val="20"/>
          <w:szCs w:val="20"/>
        </w:rPr>
      </w:pPr>
    </w:p>
    <w:p w14:paraId="1CCBA9AA" w14:textId="6DE1FC2C" w:rsidR="009E3C52" w:rsidRDefault="009E3C52" w:rsidP="009E3C52">
      <w:pPr>
        <w:rPr>
          <w:rFonts w:ascii="Arial" w:hAnsi="Arial" w:cs="Arial"/>
          <w:b/>
          <w:bCs/>
          <w:color w:val="FF0000"/>
          <w:sz w:val="20"/>
          <w:szCs w:val="20"/>
        </w:rPr>
      </w:pPr>
      <w:bookmarkStart w:id="1" w:name="_Hlk68011090"/>
      <w:r>
        <w:rPr>
          <w:rFonts w:ascii="Arial" w:hAnsi="Arial" w:cs="Arial"/>
          <w:b/>
          <w:bCs/>
          <w:color w:val="FF0000"/>
          <w:sz w:val="20"/>
          <w:szCs w:val="20"/>
        </w:rPr>
        <w:t>Kathleen Fox</w:t>
      </w:r>
      <w:r w:rsidRPr="00E30A96">
        <w:rPr>
          <w:rFonts w:ascii="Arial" w:hAnsi="Arial" w:cs="Arial"/>
          <w:b/>
          <w:bCs/>
          <w:color w:val="FF0000"/>
          <w:sz w:val="20"/>
          <w:szCs w:val="20"/>
        </w:rPr>
        <w:t xml:space="preserve"> </w:t>
      </w:r>
      <w:r w:rsidRPr="00E30A96">
        <w:rPr>
          <w:rFonts w:ascii="Arial" w:hAnsi="Arial" w:cs="Arial"/>
          <w:b/>
          <w:bCs/>
          <w:sz w:val="20"/>
          <w:szCs w:val="20"/>
        </w:rPr>
        <w:t>provided information</w:t>
      </w:r>
      <w:r>
        <w:rPr>
          <w:rFonts w:ascii="Arial" w:hAnsi="Arial" w:cs="Arial"/>
          <w:b/>
          <w:bCs/>
          <w:sz w:val="20"/>
          <w:szCs w:val="20"/>
        </w:rPr>
        <w:t xml:space="preserve"> about </w:t>
      </w:r>
      <w:r>
        <w:rPr>
          <w:rFonts w:ascii="Arial" w:hAnsi="Arial" w:cs="Arial"/>
          <w:b/>
          <w:bCs/>
          <w:color w:val="FF0000"/>
          <w:sz w:val="20"/>
          <w:szCs w:val="20"/>
        </w:rPr>
        <w:t>F1040 Rejects AGI Mismatch and 2019 not processed</w:t>
      </w:r>
      <w:r w:rsidRPr="00880E55">
        <w:rPr>
          <w:rFonts w:ascii="Arial" w:hAnsi="Arial" w:cs="Arial"/>
          <w:b/>
          <w:bCs/>
          <w:color w:val="FF0000"/>
          <w:sz w:val="20"/>
          <w:szCs w:val="20"/>
        </w:rPr>
        <w:t>:</w:t>
      </w:r>
    </w:p>
    <w:p w14:paraId="11940A6A" w14:textId="1A7EAA8E" w:rsidR="001F0B8B" w:rsidRDefault="001F0B8B" w:rsidP="009E3C52">
      <w:pPr>
        <w:rPr>
          <w:rFonts w:ascii="Arial" w:hAnsi="Arial" w:cs="Arial"/>
          <w:b/>
          <w:bCs/>
          <w:color w:val="FF0000"/>
          <w:sz w:val="20"/>
          <w:szCs w:val="20"/>
        </w:rPr>
      </w:pPr>
    </w:p>
    <w:p w14:paraId="61B5B68C" w14:textId="77777777" w:rsidR="007F0A9B" w:rsidRPr="007F0A9B" w:rsidRDefault="007F0A9B" w:rsidP="007F0A9B">
      <w:pPr>
        <w:pStyle w:val="ListParagraph"/>
        <w:numPr>
          <w:ilvl w:val="0"/>
          <w:numId w:val="14"/>
        </w:numPr>
      </w:pPr>
      <w:r w:rsidRPr="007F0A9B">
        <w:rPr>
          <w:rFonts w:ascii="Arial" w:eastAsiaTheme="minorEastAsia" w:hAnsi="Arial" w:cstheme="minorBidi"/>
          <w:color w:val="003366"/>
          <w:kern w:val="24"/>
        </w:rPr>
        <w:t>2019 return not yet processed</w:t>
      </w:r>
    </w:p>
    <w:p w14:paraId="1328FF70" w14:textId="55066820" w:rsidR="007F0A9B" w:rsidRPr="007F0A9B" w:rsidRDefault="007F0A9B" w:rsidP="007F0A9B">
      <w:pPr>
        <w:pStyle w:val="ListParagraph"/>
        <w:numPr>
          <w:ilvl w:val="0"/>
          <w:numId w:val="14"/>
        </w:numPr>
      </w:pPr>
      <w:r w:rsidRPr="007F0A9B">
        <w:rPr>
          <w:rFonts w:ascii="Arial" w:eastAsiaTheme="minorEastAsia" w:hAnsi="Arial" w:cstheme="minorBidi"/>
          <w:color w:val="003366"/>
          <w:kern w:val="24"/>
        </w:rPr>
        <w:t xml:space="preserve"> 2020 e-filed return rejecting due to prior year AGI mismatch</w:t>
      </w:r>
    </w:p>
    <w:p w14:paraId="26DC38B7" w14:textId="77777777" w:rsidR="007F0A9B" w:rsidRPr="007F0A9B" w:rsidRDefault="007F0A9B" w:rsidP="007F0A9B">
      <w:pPr>
        <w:pStyle w:val="ListParagraph"/>
        <w:numPr>
          <w:ilvl w:val="0"/>
          <w:numId w:val="14"/>
        </w:numPr>
      </w:pPr>
      <w:r w:rsidRPr="007F0A9B">
        <w:rPr>
          <w:rFonts w:ascii="Arial" w:eastAsiaTheme="minorEastAsia" w:hAnsi="Arial" w:cstheme="minorBidi"/>
          <w:color w:val="003366"/>
          <w:kern w:val="24"/>
        </w:rPr>
        <w:t>Non-Filers: Enter payment Info Here tool</w:t>
      </w:r>
    </w:p>
    <w:p w14:paraId="697893D4" w14:textId="77777777" w:rsidR="007F0A9B" w:rsidRPr="007F0A9B" w:rsidRDefault="007F0A9B" w:rsidP="007F0A9B">
      <w:pPr>
        <w:pStyle w:val="NormalWeb"/>
        <w:spacing w:before="0" w:beforeAutospacing="0" w:after="0" w:afterAutospacing="0"/>
      </w:pPr>
      <w:r w:rsidRPr="007F0A9B">
        <w:rPr>
          <w:rFonts w:ascii="Arial" w:eastAsiaTheme="minorEastAsia" w:hAnsi="Arial" w:cstheme="minorBidi"/>
          <w:color w:val="003366"/>
          <w:kern w:val="24"/>
        </w:rPr>
        <w:t>Enter $0 (zero dollars) for your prior year Adjusted Gross Income if return not processed.</w:t>
      </w:r>
    </w:p>
    <w:p w14:paraId="51CC1391" w14:textId="59674B89" w:rsidR="007F0A9B" w:rsidRDefault="007F0A9B" w:rsidP="007F0A9B">
      <w:pPr>
        <w:pStyle w:val="NormalWeb"/>
        <w:spacing w:before="0" w:beforeAutospacing="0" w:after="0" w:afterAutospacing="0"/>
      </w:pPr>
      <w:r w:rsidRPr="007F0A9B">
        <w:rPr>
          <w:rFonts w:ascii="Arial" w:eastAsiaTheme="minorEastAsia" w:hAnsi="Arial" w:cstheme="minorBidi"/>
          <w:color w:val="003366"/>
          <w:kern w:val="24"/>
        </w:rPr>
        <w:t>Enter $1 (one dollar) if you used the Non-Filer tool in 2020 to register for an EIP in 2020</w:t>
      </w:r>
    </w:p>
    <w:p w14:paraId="0861BC77" w14:textId="77777777" w:rsidR="007F0A9B" w:rsidRPr="00880E55" w:rsidRDefault="007F0A9B" w:rsidP="009E3C52">
      <w:pPr>
        <w:rPr>
          <w:rFonts w:ascii="Arial" w:hAnsi="Arial" w:cs="Arial"/>
          <w:b/>
          <w:bCs/>
          <w:color w:val="FF0000"/>
          <w:sz w:val="20"/>
          <w:szCs w:val="20"/>
        </w:rPr>
      </w:pPr>
    </w:p>
    <w:bookmarkEnd w:id="1"/>
    <w:p w14:paraId="59F74A4B" w14:textId="77777777" w:rsidR="00AD191A" w:rsidRDefault="00AD191A" w:rsidP="00AD191A">
      <w:pPr>
        <w:rPr>
          <w:rFonts w:ascii="Arial" w:hAnsi="Arial" w:cs="Arial"/>
          <w:sz w:val="20"/>
          <w:szCs w:val="20"/>
        </w:rPr>
      </w:pPr>
    </w:p>
    <w:p w14:paraId="16EEFCA6" w14:textId="33944E6D" w:rsidR="009E3C52" w:rsidRPr="00880E55" w:rsidRDefault="009E3C52" w:rsidP="009E3C52">
      <w:pPr>
        <w:rPr>
          <w:rFonts w:ascii="Arial" w:hAnsi="Arial" w:cs="Arial"/>
          <w:b/>
          <w:bCs/>
          <w:color w:val="FF0000"/>
          <w:sz w:val="20"/>
          <w:szCs w:val="20"/>
        </w:rPr>
      </w:pPr>
      <w:r>
        <w:rPr>
          <w:rFonts w:ascii="Arial" w:hAnsi="Arial" w:cs="Arial"/>
          <w:b/>
          <w:bCs/>
          <w:color w:val="FF0000"/>
          <w:sz w:val="20"/>
          <w:szCs w:val="20"/>
        </w:rPr>
        <w:t>Kathleen Fox</w:t>
      </w:r>
      <w:r w:rsidRPr="00E30A96">
        <w:rPr>
          <w:rFonts w:ascii="Arial" w:hAnsi="Arial" w:cs="Arial"/>
          <w:b/>
          <w:bCs/>
          <w:color w:val="FF0000"/>
          <w:sz w:val="20"/>
          <w:szCs w:val="20"/>
        </w:rPr>
        <w:t xml:space="preserve"> </w:t>
      </w:r>
      <w:r w:rsidRPr="00E30A96">
        <w:rPr>
          <w:rFonts w:ascii="Arial" w:hAnsi="Arial" w:cs="Arial"/>
          <w:b/>
          <w:bCs/>
          <w:sz w:val="20"/>
          <w:szCs w:val="20"/>
        </w:rPr>
        <w:t>provided information</w:t>
      </w:r>
      <w:r>
        <w:rPr>
          <w:rFonts w:ascii="Arial" w:hAnsi="Arial" w:cs="Arial"/>
          <w:b/>
          <w:bCs/>
          <w:sz w:val="20"/>
          <w:szCs w:val="20"/>
        </w:rPr>
        <w:t xml:space="preserve"> about </w:t>
      </w:r>
      <w:r>
        <w:rPr>
          <w:rFonts w:ascii="Arial" w:hAnsi="Arial" w:cs="Arial"/>
          <w:b/>
          <w:bCs/>
          <w:color w:val="FF0000"/>
          <w:sz w:val="20"/>
          <w:szCs w:val="20"/>
        </w:rPr>
        <w:t>EIP Debit Cards</w:t>
      </w:r>
      <w:r w:rsidRPr="00880E55">
        <w:rPr>
          <w:rFonts w:ascii="Arial" w:hAnsi="Arial" w:cs="Arial"/>
          <w:b/>
          <w:bCs/>
          <w:color w:val="FF0000"/>
          <w:sz w:val="20"/>
          <w:szCs w:val="20"/>
        </w:rPr>
        <w:t>:</w:t>
      </w:r>
    </w:p>
    <w:p w14:paraId="5D0D0098" w14:textId="35EF2430" w:rsidR="00AD191A" w:rsidRDefault="00AD191A" w:rsidP="00AD191A">
      <w:pPr>
        <w:pStyle w:val="NoSpacing"/>
        <w:rPr>
          <w:rFonts w:ascii="Arial" w:hAnsi="Arial" w:cs="Arial"/>
          <w:color w:val="1B1B1B"/>
          <w:sz w:val="20"/>
          <w:szCs w:val="20"/>
          <w:lang w:val="en"/>
        </w:rPr>
      </w:pPr>
    </w:p>
    <w:p w14:paraId="5DF1F072" w14:textId="77777777" w:rsidR="007F0A9B" w:rsidRPr="007F0A9B" w:rsidRDefault="002860F5" w:rsidP="007F0A9B">
      <w:pPr>
        <w:spacing w:before="150" w:after="150"/>
        <w:outlineLvl w:val="3"/>
        <w:rPr>
          <w:rFonts w:ascii="Source Sans Pro" w:hAnsi="Source Sans Pro" w:cs="Arial"/>
          <w:b/>
          <w:bCs/>
          <w:i/>
          <w:iCs/>
          <w:color w:val="1B1B1B"/>
          <w:sz w:val="21"/>
          <w:szCs w:val="21"/>
          <w:lang w:val="en"/>
        </w:rPr>
      </w:pPr>
      <w:hyperlink r:id="rId14" w:anchor="collapseCollapsible1616699997445" w:history="1">
        <w:r w:rsidR="007F0A9B" w:rsidRPr="007F0A9B">
          <w:rPr>
            <w:rFonts w:ascii="Source Sans Pro" w:hAnsi="Source Sans Pro" w:cs="Arial"/>
            <w:b/>
            <w:bCs/>
            <w:i/>
            <w:iCs/>
            <w:color w:val="00599C"/>
            <w:sz w:val="21"/>
            <w:szCs w:val="21"/>
            <w:u w:val="single"/>
            <w:lang w:val="en"/>
          </w:rPr>
          <w:t>Why have I received a letter indicating I haven’t activated a debit card for my second Economic Impact Payment? (added March 1, 2021)</w:t>
        </w:r>
      </w:hyperlink>
    </w:p>
    <w:p w14:paraId="25A22972" w14:textId="77777777" w:rsidR="007F0A9B" w:rsidRPr="007F0A9B" w:rsidRDefault="007F0A9B" w:rsidP="007F0A9B">
      <w:pPr>
        <w:spacing w:after="150"/>
        <w:rPr>
          <w:rFonts w:ascii="Source Sans Pro" w:hAnsi="Source Sans Pro" w:cs="Arial"/>
          <w:color w:val="1B1B1B"/>
          <w:sz w:val="21"/>
          <w:szCs w:val="21"/>
          <w:lang w:val="en"/>
        </w:rPr>
      </w:pPr>
      <w:r w:rsidRPr="007F0A9B">
        <w:rPr>
          <w:rFonts w:ascii="Source Sans Pro" w:hAnsi="Source Sans Pro" w:cs="Arial"/>
          <w:color w:val="1B1B1B"/>
          <w:sz w:val="21"/>
          <w:szCs w:val="21"/>
          <w:lang w:val="en"/>
        </w:rPr>
        <w:t>Those who have still not activated their card are being sent a letter reminding them to activate their card or to request a replacement if they accidently threw it away.</w:t>
      </w:r>
    </w:p>
    <w:p w14:paraId="591CC0B2" w14:textId="77777777" w:rsidR="007F0A9B" w:rsidRPr="007F0A9B" w:rsidRDefault="007F0A9B" w:rsidP="007F0A9B">
      <w:pPr>
        <w:spacing w:after="150"/>
        <w:rPr>
          <w:rFonts w:ascii="Source Sans Pro" w:hAnsi="Source Sans Pro" w:cs="Arial"/>
          <w:color w:val="1B1B1B"/>
          <w:sz w:val="21"/>
          <w:szCs w:val="21"/>
          <w:lang w:val="en"/>
        </w:rPr>
      </w:pPr>
      <w:r w:rsidRPr="007F0A9B">
        <w:rPr>
          <w:rFonts w:ascii="Source Sans Pro" w:hAnsi="Source Sans Pro" w:cs="Arial"/>
          <w:color w:val="1B1B1B"/>
          <w:sz w:val="21"/>
          <w:szCs w:val="21"/>
          <w:lang w:val="en"/>
        </w:rPr>
        <w:t xml:space="preserve">The EIP cards were originally mailed in early January 2021 to about 1.4 million people who were eligible for a second Economic Impact Payment and would have otherwise received a check. The EIP cards were issued by </w:t>
      </w:r>
      <w:proofErr w:type="spellStart"/>
      <w:r w:rsidRPr="007F0A9B">
        <w:rPr>
          <w:rFonts w:ascii="Source Sans Pro" w:hAnsi="Source Sans Pro" w:cs="Arial"/>
          <w:color w:val="1B1B1B"/>
          <w:sz w:val="21"/>
          <w:szCs w:val="21"/>
          <w:lang w:val="en"/>
        </w:rPr>
        <w:t>MetaBank</w:t>
      </w:r>
      <w:proofErr w:type="spellEnd"/>
      <w:r w:rsidRPr="007F0A9B">
        <w:rPr>
          <w:rFonts w:ascii="Source Sans Pro" w:hAnsi="Source Sans Pro" w:cs="Arial"/>
          <w:color w:val="1B1B1B"/>
          <w:sz w:val="21"/>
          <w:szCs w:val="21"/>
          <w:lang w:val="en"/>
        </w:rPr>
        <w:t>®, N.A. and came in a plain envelope from Money Network Cardholder Services.</w:t>
      </w:r>
    </w:p>
    <w:p w14:paraId="3F19550A" w14:textId="77777777" w:rsidR="007F0A9B" w:rsidRPr="007F0A9B" w:rsidRDefault="007F0A9B" w:rsidP="007F0A9B">
      <w:pPr>
        <w:spacing w:after="150"/>
        <w:rPr>
          <w:rFonts w:ascii="Source Sans Pro" w:hAnsi="Source Sans Pro" w:cs="Arial"/>
          <w:color w:val="1B1B1B"/>
          <w:sz w:val="21"/>
          <w:szCs w:val="21"/>
          <w:lang w:val="en"/>
        </w:rPr>
      </w:pPr>
      <w:r w:rsidRPr="007F0A9B">
        <w:rPr>
          <w:rFonts w:ascii="Source Sans Pro" w:hAnsi="Source Sans Pro" w:cs="Arial"/>
          <w:color w:val="1B1B1B"/>
          <w:sz w:val="21"/>
          <w:szCs w:val="21"/>
          <w:lang w:val="en"/>
        </w:rPr>
        <w:lastRenderedPageBreak/>
        <w:t>For this reminder mailing, the Treasury Department logo will be visible on the envelope and letter. The left front of the envelope will clearly include this notation: “Not a bill or an advertisement. Important information about your Economic Impact Payment.” The inside of the letter will include instructions for people who haven’t activated their card yet and includes a picture of what the debit card looks like.</w:t>
      </w:r>
    </w:p>
    <w:p w14:paraId="49E03B72" w14:textId="77777777" w:rsidR="007F0A9B" w:rsidRPr="007F0A9B" w:rsidRDefault="007F0A9B" w:rsidP="007F0A9B">
      <w:pPr>
        <w:spacing w:after="150"/>
        <w:rPr>
          <w:rFonts w:ascii="Source Sans Pro" w:hAnsi="Source Sans Pro" w:cs="Arial"/>
          <w:color w:val="1B1B1B"/>
          <w:sz w:val="21"/>
          <w:szCs w:val="21"/>
          <w:lang w:val="en"/>
        </w:rPr>
      </w:pPr>
      <w:r w:rsidRPr="007F0A9B">
        <w:rPr>
          <w:rFonts w:ascii="Source Sans Pro" w:hAnsi="Source Sans Pro" w:cs="Arial"/>
          <w:color w:val="1B1B1B"/>
          <w:sz w:val="21"/>
          <w:szCs w:val="21"/>
          <w:lang w:val="en"/>
        </w:rPr>
        <w:t xml:space="preserve">Once the card is activated, people can transfer the funds to a bank account, get cash surcharge-free at an In-Network ATM or request a Money Network® Balance Refund Check. This is a check from </w:t>
      </w:r>
      <w:proofErr w:type="spellStart"/>
      <w:r w:rsidRPr="007F0A9B">
        <w:rPr>
          <w:rFonts w:ascii="Source Sans Pro" w:hAnsi="Source Sans Pro" w:cs="Arial"/>
          <w:color w:val="1B1B1B"/>
          <w:sz w:val="21"/>
          <w:szCs w:val="21"/>
          <w:lang w:val="en"/>
        </w:rPr>
        <w:t>MetaBank</w:t>
      </w:r>
      <w:proofErr w:type="spellEnd"/>
      <w:r w:rsidRPr="007F0A9B">
        <w:rPr>
          <w:rFonts w:ascii="Source Sans Pro" w:hAnsi="Source Sans Pro" w:cs="Arial"/>
          <w:color w:val="1B1B1B"/>
          <w:sz w:val="21"/>
          <w:szCs w:val="21"/>
          <w:lang w:val="en"/>
        </w:rPr>
        <w:t>® for the amount on your card.</w:t>
      </w:r>
    </w:p>
    <w:p w14:paraId="3A5563F3" w14:textId="77777777" w:rsidR="007F0A9B" w:rsidRPr="007F0A9B" w:rsidRDefault="007F0A9B" w:rsidP="007F0A9B">
      <w:pPr>
        <w:spacing w:after="150"/>
        <w:rPr>
          <w:rFonts w:ascii="Source Sans Pro" w:hAnsi="Source Sans Pro" w:cs="Arial"/>
          <w:color w:val="1B1B1B"/>
          <w:sz w:val="21"/>
          <w:szCs w:val="21"/>
          <w:lang w:val="en"/>
        </w:rPr>
      </w:pPr>
      <w:r w:rsidRPr="007F0A9B">
        <w:rPr>
          <w:rFonts w:ascii="Source Sans Pro" w:hAnsi="Source Sans Pro" w:cs="Arial"/>
          <w:color w:val="1B1B1B"/>
          <w:sz w:val="21"/>
          <w:szCs w:val="21"/>
          <w:lang w:val="en"/>
        </w:rPr>
        <w:t xml:space="preserve">For more information, visit EIPcard.com or call </w:t>
      </w:r>
      <w:proofErr w:type="spellStart"/>
      <w:r w:rsidRPr="007F0A9B">
        <w:rPr>
          <w:rFonts w:ascii="Source Sans Pro" w:hAnsi="Source Sans Pro" w:cs="Arial"/>
          <w:color w:val="1B1B1B"/>
          <w:sz w:val="21"/>
          <w:szCs w:val="21"/>
          <w:lang w:val="en"/>
        </w:rPr>
        <w:t>MetaBank</w:t>
      </w:r>
      <w:proofErr w:type="spellEnd"/>
      <w:r w:rsidRPr="007F0A9B">
        <w:rPr>
          <w:rFonts w:ascii="Source Sans Pro" w:hAnsi="Source Sans Pro" w:cs="Arial"/>
          <w:color w:val="1B1B1B"/>
          <w:sz w:val="21"/>
          <w:szCs w:val="21"/>
          <w:lang w:val="en"/>
        </w:rPr>
        <w:t xml:space="preserve"> Customer Service at </w:t>
      </w:r>
      <w:hyperlink r:id="rId15" w:history="1">
        <w:r w:rsidRPr="007F0A9B">
          <w:rPr>
            <w:rFonts w:ascii="Source Sans Pro" w:hAnsi="Source Sans Pro" w:cs="Arial"/>
            <w:color w:val="00599C"/>
            <w:sz w:val="21"/>
            <w:szCs w:val="21"/>
            <w:u w:val="single"/>
            <w:lang w:val="en"/>
          </w:rPr>
          <w:t>800-240-8100</w:t>
        </w:r>
      </w:hyperlink>
      <w:r w:rsidRPr="007F0A9B">
        <w:rPr>
          <w:rFonts w:ascii="Source Sans Pro" w:hAnsi="Source Sans Pro" w:cs="Arial"/>
          <w:color w:val="1B1B1B"/>
          <w:sz w:val="21"/>
          <w:szCs w:val="21"/>
          <w:lang w:val="en"/>
        </w:rPr>
        <w:t xml:space="preserve"> (24 hours a day, 7 days a week). Additional information, including answers to frequently asked questions and other resources is available at </w:t>
      </w:r>
      <w:hyperlink r:id="rId16" w:tooltip="Coronavirus Tax Relief and Economic Impact Payments" w:history="1">
        <w:r w:rsidRPr="007F0A9B">
          <w:rPr>
            <w:rFonts w:ascii="Source Sans Pro" w:hAnsi="Source Sans Pro" w:cs="Arial"/>
            <w:color w:val="00599C"/>
            <w:sz w:val="21"/>
            <w:szCs w:val="21"/>
            <w:u w:val="single"/>
            <w:lang w:val="en"/>
          </w:rPr>
          <w:t>IRS.gov/coronavirus</w:t>
        </w:r>
      </w:hyperlink>
      <w:r w:rsidRPr="007F0A9B">
        <w:rPr>
          <w:rFonts w:ascii="Source Sans Pro" w:hAnsi="Source Sans Pro" w:cs="Arial"/>
          <w:color w:val="1B1B1B"/>
          <w:sz w:val="21"/>
          <w:szCs w:val="21"/>
          <w:lang w:val="en"/>
        </w:rPr>
        <w:t>.</w:t>
      </w:r>
    </w:p>
    <w:p w14:paraId="78E82B74" w14:textId="77777777" w:rsidR="007F0A9B" w:rsidRPr="007F0A9B" w:rsidRDefault="007F0A9B" w:rsidP="007F0A9B">
      <w:pPr>
        <w:rPr>
          <w:rFonts w:ascii="Source Sans Pro" w:hAnsi="Source Sans Pro" w:cs="Arial"/>
          <w:color w:val="1B1B1B"/>
          <w:sz w:val="21"/>
          <w:szCs w:val="21"/>
          <w:lang w:val="en"/>
        </w:rPr>
      </w:pPr>
      <w:r w:rsidRPr="007F0A9B">
        <w:rPr>
          <w:rFonts w:ascii="Source Sans Pro" w:hAnsi="Source Sans Pro" w:cs="Arial"/>
          <w:color w:val="1B1B1B"/>
          <w:sz w:val="21"/>
          <w:szCs w:val="21"/>
          <w:lang w:val="en"/>
        </w:rPr>
        <w:t xml:space="preserve">For more information about claiming the Recovery Rebate Credit, see </w:t>
      </w:r>
      <w:hyperlink r:id="rId17" w:anchor="caniclaimfullamt" w:history="1">
        <w:r w:rsidRPr="007F0A9B">
          <w:rPr>
            <w:rFonts w:ascii="Source Sans Pro" w:hAnsi="Source Sans Pro" w:cs="Arial"/>
            <w:color w:val="00599C"/>
            <w:sz w:val="21"/>
            <w:szCs w:val="21"/>
            <w:u w:val="single"/>
            <w:lang w:val="en"/>
          </w:rPr>
          <w:t>EIP Card Not Activated: I received an EIP card for my second Economic Impact Payment but didn’t activate it to use the funds. Can I claim the full amount of the 2020 Recovery Rebate Credit?</w:t>
        </w:r>
      </w:hyperlink>
    </w:p>
    <w:p w14:paraId="324C14F0" w14:textId="253A2401" w:rsidR="009E3C52" w:rsidRPr="007F0A9B" w:rsidRDefault="009E3C52" w:rsidP="00AD191A">
      <w:pPr>
        <w:pStyle w:val="NoSpacing"/>
        <w:rPr>
          <w:rFonts w:ascii="Arial" w:hAnsi="Arial" w:cs="Arial"/>
          <w:color w:val="1B1B1B"/>
          <w:lang w:val="en"/>
        </w:rPr>
      </w:pPr>
    </w:p>
    <w:p w14:paraId="72BB4FBD" w14:textId="77777777" w:rsidR="009E3C52" w:rsidRDefault="009E3C52" w:rsidP="00AD191A">
      <w:pPr>
        <w:pStyle w:val="NoSpacing"/>
        <w:rPr>
          <w:rFonts w:ascii="Arial" w:hAnsi="Arial" w:cs="Arial"/>
          <w:color w:val="1B1B1B"/>
          <w:sz w:val="20"/>
          <w:szCs w:val="20"/>
          <w:lang w:val="en"/>
        </w:rPr>
      </w:pPr>
    </w:p>
    <w:p w14:paraId="4FFD4D55" w14:textId="77777777" w:rsidR="00E56775" w:rsidRPr="00880E55" w:rsidRDefault="00E56775" w:rsidP="00E56775">
      <w:pPr>
        <w:rPr>
          <w:rFonts w:ascii="Arial" w:hAnsi="Arial" w:cs="Arial"/>
          <w:b/>
          <w:bCs/>
          <w:color w:val="FF0000"/>
          <w:sz w:val="20"/>
          <w:szCs w:val="20"/>
        </w:rPr>
      </w:pPr>
      <w:r>
        <w:rPr>
          <w:rFonts w:ascii="Arial" w:hAnsi="Arial" w:cs="Arial"/>
          <w:b/>
          <w:bCs/>
          <w:color w:val="FF0000"/>
          <w:sz w:val="20"/>
          <w:szCs w:val="20"/>
        </w:rPr>
        <w:t>Doug Blade</w:t>
      </w:r>
      <w:r w:rsidRPr="00E30A96">
        <w:rPr>
          <w:rFonts w:ascii="Arial" w:hAnsi="Arial" w:cs="Arial"/>
          <w:b/>
          <w:bCs/>
          <w:color w:val="FF0000"/>
          <w:sz w:val="20"/>
          <w:szCs w:val="20"/>
        </w:rPr>
        <w:t xml:space="preserve"> </w:t>
      </w:r>
      <w:r w:rsidRPr="00E30A96">
        <w:rPr>
          <w:rFonts w:ascii="Arial" w:hAnsi="Arial" w:cs="Arial"/>
          <w:b/>
          <w:bCs/>
          <w:sz w:val="20"/>
          <w:szCs w:val="20"/>
        </w:rPr>
        <w:t>provided information</w:t>
      </w:r>
      <w:r>
        <w:rPr>
          <w:rFonts w:ascii="Arial" w:hAnsi="Arial" w:cs="Arial"/>
          <w:b/>
          <w:bCs/>
          <w:sz w:val="20"/>
          <w:szCs w:val="20"/>
        </w:rPr>
        <w:t xml:space="preserve"> about </w:t>
      </w:r>
      <w:r w:rsidRPr="00CE04D0">
        <w:rPr>
          <w:rFonts w:ascii="Arial" w:hAnsi="Arial" w:cs="Arial"/>
          <w:b/>
          <w:bCs/>
          <w:color w:val="FF0000"/>
          <w:sz w:val="20"/>
          <w:szCs w:val="20"/>
        </w:rPr>
        <w:t xml:space="preserve">voluntary opt into </w:t>
      </w:r>
      <w:r w:rsidRPr="00880E55">
        <w:rPr>
          <w:rFonts w:ascii="Arial" w:hAnsi="Arial" w:cs="Arial"/>
          <w:b/>
          <w:bCs/>
          <w:color w:val="FF0000"/>
          <w:sz w:val="20"/>
          <w:szCs w:val="20"/>
        </w:rPr>
        <w:t>IP PINs</w:t>
      </w:r>
      <w:r>
        <w:rPr>
          <w:rFonts w:ascii="Arial" w:hAnsi="Arial" w:cs="Arial"/>
          <w:b/>
          <w:bCs/>
          <w:color w:val="FF0000"/>
          <w:sz w:val="20"/>
          <w:szCs w:val="20"/>
        </w:rPr>
        <w:t xml:space="preserve"> with no online account</w:t>
      </w:r>
      <w:r w:rsidRPr="00880E55">
        <w:rPr>
          <w:rFonts w:ascii="Arial" w:hAnsi="Arial" w:cs="Arial"/>
          <w:b/>
          <w:bCs/>
          <w:color w:val="FF0000"/>
          <w:sz w:val="20"/>
          <w:szCs w:val="20"/>
        </w:rPr>
        <w:t>:</w:t>
      </w:r>
    </w:p>
    <w:p w14:paraId="6D4A4540" w14:textId="554F8FE0" w:rsidR="00E56775" w:rsidRDefault="00E56775" w:rsidP="00AD191A">
      <w:pPr>
        <w:pStyle w:val="NoSpacing"/>
        <w:rPr>
          <w:rFonts w:ascii="Arial" w:hAnsi="Arial" w:cs="Arial"/>
          <w:color w:val="1B1B1B"/>
          <w:sz w:val="20"/>
          <w:szCs w:val="20"/>
          <w:lang w:val="en"/>
        </w:rPr>
      </w:pPr>
    </w:p>
    <w:p w14:paraId="1ED77F86" w14:textId="77777777" w:rsidR="00EA7B01" w:rsidRPr="00EA7B01" w:rsidRDefault="002860F5" w:rsidP="00EA7B01">
      <w:pPr>
        <w:spacing w:before="150" w:after="150"/>
        <w:outlineLvl w:val="3"/>
        <w:rPr>
          <w:rFonts w:ascii="Source Sans Pro" w:hAnsi="Source Sans Pro" w:cs="Arial"/>
          <w:b/>
          <w:bCs/>
          <w:i/>
          <w:iCs/>
          <w:color w:val="1B1B1B"/>
          <w:sz w:val="21"/>
          <w:szCs w:val="21"/>
          <w:lang w:val="en"/>
        </w:rPr>
      </w:pPr>
      <w:hyperlink r:id="rId18" w:anchor="collapseCollapsible1614372177496" w:history="1">
        <w:r w:rsidR="00EA7B01" w:rsidRPr="00EA7B01">
          <w:rPr>
            <w:rFonts w:ascii="Source Sans Pro" w:hAnsi="Source Sans Pro" w:cs="Arial"/>
            <w:b/>
            <w:bCs/>
            <w:i/>
            <w:iCs/>
            <w:color w:val="00599C"/>
            <w:sz w:val="21"/>
            <w:szCs w:val="21"/>
            <w:u w:val="single"/>
            <w:lang w:val="en"/>
          </w:rPr>
          <w:t>Filing an application for an IP PIN</w:t>
        </w:r>
      </w:hyperlink>
    </w:p>
    <w:p w14:paraId="4C440348" w14:textId="77777777" w:rsidR="00EA7B01" w:rsidRPr="00EA7B01" w:rsidRDefault="00EA7B01" w:rsidP="00EA7B01">
      <w:pPr>
        <w:spacing w:after="150"/>
        <w:rPr>
          <w:rFonts w:ascii="Source Sans Pro" w:hAnsi="Source Sans Pro" w:cs="Arial"/>
          <w:color w:val="1B1B1B"/>
          <w:sz w:val="21"/>
          <w:szCs w:val="21"/>
          <w:lang w:val="en"/>
        </w:rPr>
      </w:pPr>
      <w:r w:rsidRPr="00EA7B01">
        <w:rPr>
          <w:rFonts w:ascii="Source Sans Pro" w:hAnsi="Source Sans Pro" w:cs="Arial"/>
          <w:color w:val="1B1B1B"/>
          <w:sz w:val="21"/>
          <w:szCs w:val="21"/>
          <w:lang w:val="en"/>
        </w:rPr>
        <w:t xml:space="preserve">If your income is $72,000 or less and you can’t use the online tool, file </w:t>
      </w:r>
      <w:hyperlink r:id="rId19" w:tooltip="Form 15227, Application for an Identity Protection Personal Identification Number" w:history="1">
        <w:r w:rsidRPr="00EA7B01">
          <w:rPr>
            <w:rFonts w:ascii="Source Sans Pro" w:hAnsi="Source Sans Pro" w:cs="Arial"/>
            <w:color w:val="00599C"/>
            <w:sz w:val="21"/>
            <w:szCs w:val="21"/>
            <w:u w:val="single"/>
            <w:lang w:val="en"/>
          </w:rPr>
          <w:t>Form 15227, Application for an Identity Protection Personal Identification Number PDF</w:t>
        </w:r>
      </w:hyperlink>
      <w:r w:rsidRPr="00EA7B01">
        <w:rPr>
          <w:rFonts w:ascii="Source Sans Pro" w:hAnsi="Source Sans Pro" w:cs="Arial"/>
          <w:color w:val="1B1B1B"/>
          <w:sz w:val="21"/>
          <w:szCs w:val="21"/>
          <w:lang w:val="en"/>
        </w:rPr>
        <w:t>. You must have:</w:t>
      </w:r>
    </w:p>
    <w:p w14:paraId="683EC58F" w14:textId="77777777" w:rsidR="00EA7B01" w:rsidRPr="00EA7B01" w:rsidRDefault="00EA7B01" w:rsidP="00EA7B01">
      <w:pPr>
        <w:numPr>
          <w:ilvl w:val="0"/>
          <w:numId w:val="12"/>
        </w:numPr>
        <w:spacing w:before="100" w:beforeAutospacing="1" w:after="100" w:afterAutospacing="1"/>
        <w:ind w:left="495"/>
        <w:rPr>
          <w:rFonts w:ascii="Source Sans Pro" w:hAnsi="Source Sans Pro" w:cs="Arial"/>
          <w:color w:val="1B1B1B"/>
          <w:sz w:val="21"/>
          <w:szCs w:val="21"/>
          <w:lang w:val="en"/>
        </w:rPr>
      </w:pPr>
      <w:r w:rsidRPr="00EA7B01">
        <w:rPr>
          <w:rFonts w:ascii="Source Sans Pro" w:hAnsi="Source Sans Pro" w:cs="Arial"/>
          <w:color w:val="1B1B1B"/>
          <w:sz w:val="21"/>
          <w:szCs w:val="21"/>
          <w:lang w:val="en"/>
        </w:rPr>
        <w:t>A valid Social Security number or Individual Taxpayer Identification Number</w:t>
      </w:r>
    </w:p>
    <w:p w14:paraId="4B2DE813" w14:textId="77777777" w:rsidR="00EA7B01" w:rsidRPr="00EA7B01" w:rsidRDefault="00EA7B01" w:rsidP="00EA7B01">
      <w:pPr>
        <w:numPr>
          <w:ilvl w:val="0"/>
          <w:numId w:val="12"/>
        </w:numPr>
        <w:spacing w:before="100" w:beforeAutospacing="1" w:after="100" w:afterAutospacing="1"/>
        <w:ind w:left="495"/>
        <w:rPr>
          <w:rFonts w:ascii="Source Sans Pro" w:hAnsi="Source Sans Pro" w:cs="Arial"/>
          <w:color w:val="1B1B1B"/>
          <w:sz w:val="21"/>
          <w:szCs w:val="21"/>
          <w:lang w:val="en"/>
        </w:rPr>
      </w:pPr>
      <w:r w:rsidRPr="00EA7B01">
        <w:rPr>
          <w:rFonts w:ascii="Source Sans Pro" w:hAnsi="Source Sans Pro" w:cs="Arial"/>
          <w:color w:val="1B1B1B"/>
          <w:sz w:val="21"/>
          <w:szCs w:val="21"/>
          <w:lang w:val="en"/>
        </w:rPr>
        <w:t>An adjusted gross income of $72,000 or less</w:t>
      </w:r>
    </w:p>
    <w:p w14:paraId="3B2CF4AC" w14:textId="77777777" w:rsidR="00EA7B01" w:rsidRPr="00EA7B01" w:rsidRDefault="00EA7B01" w:rsidP="00EA7B01">
      <w:pPr>
        <w:numPr>
          <w:ilvl w:val="0"/>
          <w:numId w:val="12"/>
        </w:numPr>
        <w:spacing w:before="100" w:beforeAutospacing="1" w:after="100" w:afterAutospacing="1"/>
        <w:ind w:left="495"/>
        <w:rPr>
          <w:rFonts w:ascii="Source Sans Pro" w:hAnsi="Source Sans Pro" w:cs="Arial"/>
          <w:color w:val="1B1B1B"/>
          <w:sz w:val="21"/>
          <w:szCs w:val="21"/>
          <w:lang w:val="en"/>
        </w:rPr>
      </w:pPr>
      <w:r w:rsidRPr="00EA7B01">
        <w:rPr>
          <w:rFonts w:ascii="Source Sans Pro" w:hAnsi="Source Sans Pro" w:cs="Arial"/>
          <w:color w:val="1B1B1B"/>
          <w:sz w:val="21"/>
          <w:szCs w:val="21"/>
          <w:lang w:val="en"/>
        </w:rPr>
        <w:t>Access to a telephone</w:t>
      </w:r>
    </w:p>
    <w:p w14:paraId="46B3472C" w14:textId="77777777" w:rsidR="00EA7B01" w:rsidRPr="00EA7B01" w:rsidRDefault="00EA7B01" w:rsidP="00EA7B01">
      <w:pPr>
        <w:rPr>
          <w:rFonts w:ascii="Source Sans Pro" w:hAnsi="Source Sans Pro" w:cs="Arial"/>
          <w:color w:val="1B1B1B"/>
          <w:sz w:val="21"/>
          <w:szCs w:val="21"/>
          <w:lang w:val="en"/>
        </w:rPr>
      </w:pPr>
      <w:r w:rsidRPr="00EA7B01">
        <w:rPr>
          <w:rFonts w:ascii="Source Sans Pro" w:hAnsi="Source Sans Pro" w:cs="Arial"/>
          <w:color w:val="1B1B1B"/>
          <w:sz w:val="21"/>
          <w:szCs w:val="21"/>
          <w:lang w:val="en"/>
        </w:rPr>
        <w:t xml:space="preserve">We will use the telephone number provided on the Form 15227 to call you, validate your </w:t>
      </w:r>
      <w:proofErr w:type="gramStart"/>
      <w:r w:rsidRPr="00EA7B01">
        <w:rPr>
          <w:rFonts w:ascii="Source Sans Pro" w:hAnsi="Source Sans Pro" w:cs="Arial"/>
          <w:color w:val="1B1B1B"/>
          <w:sz w:val="21"/>
          <w:szCs w:val="21"/>
          <w:lang w:val="en"/>
        </w:rPr>
        <w:t>identity</w:t>
      </w:r>
      <w:proofErr w:type="gramEnd"/>
      <w:r w:rsidRPr="00EA7B01">
        <w:rPr>
          <w:rFonts w:ascii="Source Sans Pro" w:hAnsi="Source Sans Pro" w:cs="Arial"/>
          <w:color w:val="1B1B1B"/>
          <w:sz w:val="21"/>
          <w:szCs w:val="21"/>
          <w:lang w:val="en"/>
        </w:rPr>
        <w:t xml:space="preserve"> and assign you an IP PIN for </w:t>
      </w:r>
      <w:r w:rsidRPr="00EA7B01">
        <w:rPr>
          <w:rFonts w:ascii="Source Sans Pro" w:hAnsi="Source Sans Pro" w:cs="Arial"/>
          <w:b/>
          <w:bCs/>
          <w:color w:val="1B1B1B"/>
          <w:sz w:val="21"/>
          <w:szCs w:val="21"/>
          <w:lang w:val="en"/>
        </w:rPr>
        <w:t>the next filing season</w:t>
      </w:r>
      <w:r w:rsidRPr="00EA7B01">
        <w:rPr>
          <w:rFonts w:ascii="Source Sans Pro" w:hAnsi="Source Sans Pro" w:cs="Arial"/>
          <w:color w:val="1B1B1B"/>
          <w:sz w:val="21"/>
          <w:szCs w:val="21"/>
          <w:lang w:val="en"/>
        </w:rPr>
        <w:t>. For security reasons, the IP PIN cannot be used for the current filing season. You will receive your IP PIN via the U.S. Postal Service the following year and in the future.</w:t>
      </w:r>
    </w:p>
    <w:p w14:paraId="66BE30E8" w14:textId="77777777" w:rsidR="00EA7B01" w:rsidRDefault="00EA7B01" w:rsidP="00EA7B01">
      <w:pPr>
        <w:rPr>
          <w:rFonts w:ascii="Arial" w:hAnsi="Arial" w:cs="Arial"/>
          <w:b/>
          <w:color w:val="002060"/>
          <w:sz w:val="28"/>
          <w:szCs w:val="28"/>
        </w:rPr>
      </w:pPr>
    </w:p>
    <w:p w14:paraId="296730E4" w14:textId="77777777" w:rsidR="00EA7B01" w:rsidRPr="00EA7B01" w:rsidRDefault="002860F5" w:rsidP="00EA7B01">
      <w:pPr>
        <w:spacing w:before="150" w:after="150"/>
        <w:outlineLvl w:val="3"/>
        <w:rPr>
          <w:rFonts w:ascii="Source Sans Pro" w:hAnsi="Source Sans Pro" w:cs="Arial"/>
          <w:b/>
          <w:bCs/>
          <w:i/>
          <w:iCs/>
          <w:color w:val="1B1B1B"/>
          <w:sz w:val="21"/>
          <w:szCs w:val="21"/>
          <w:lang w:val="en"/>
        </w:rPr>
      </w:pPr>
      <w:hyperlink r:id="rId20" w:anchor="collapseCollapsible1614372177493" w:history="1">
        <w:r w:rsidR="00EA7B01" w:rsidRPr="00EA7B01">
          <w:rPr>
            <w:rFonts w:ascii="Source Sans Pro" w:hAnsi="Source Sans Pro" w:cs="Arial"/>
            <w:b/>
            <w:bCs/>
            <w:i/>
            <w:iCs/>
            <w:color w:val="00599C"/>
            <w:sz w:val="21"/>
            <w:szCs w:val="21"/>
            <w:u w:val="single"/>
            <w:lang w:val="en"/>
          </w:rPr>
          <w:t>Requesting in-person authentication</w:t>
        </w:r>
      </w:hyperlink>
    </w:p>
    <w:p w14:paraId="76CB50EC" w14:textId="77777777" w:rsidR="00EA7B01" w:rsidRPr="00EA7B01" w:rsidRDefault="00EA7B01" w:rsidP="00EA7B01">
      <w:pPr>
        <w:rPr>
          <w:rFonts w:ascii="Source Sans Pro" w:hAnsi="Source Sans Pro" w:cs="Arial"/>
          <w:color w:val="1B1B1B"/>
          <w:sz w:val="21"/>
          <w:szCs w:val="21"/>
          <w:lang w:val="en"/>
        </w:rPr>
      </w:pPr>
      <w:r w:rsidRPr="00EA7B01">
        <w:rPr>
          <w:rFonts w:ascii="Source Sans Pro" w:hAnsi="Source Sans Pro" w:cs="Arial"/>
          <w:color w:val="1B1B1B"/>
          <w:sz w:val="21"/>
          <w:szCs w:val="21"/>
          <w:lang w:val="en"/>
        </w:rPr>
        <w:t xml:space="preserve">If you are unable to verify your identity online or with the </w:t>
      </w:r>
      <w:hyperlink r:id="rId21" w:tooltip="Form 15227, Application for an Identity Protection Personal Identification Number" w:history="1">
        <w:r w:rsidRPr="00EA7B01">
          <w:rPr>
            <w:rFonts w:ascii="Source Sans Pro" w:hAnsi="Source Sans Pro" w:cs="Arial"/>
            <w:color w:val="00599C"/>
            <w:sz w:val="21"/>
            <w:szCs w:val="21"/>
            <w:u w:val="single"/>
            <w:lang w:val="en"/>
          </w:rPr>
          <w:t>Form 15227, Application for an Identity Protection Personal Identification Number PDF</w:t>
        </w:r>
      </w:hyperlink>
      <w:r w:rsidRPr="00EA7B01">
        <w:rPr>
          <w:rFonts w:ascii="Source Sans Pro" w:hAnsi="Source Sans Pro" w:cs="Arial"/>
          <w:color w:val="1B1B1B"/>
          <w:sz w:val="21"/>
          <w:szCs w:val="21"/>
          <w:lang w:val="en"/>
        </w:rPr>
        <w:t xml:space="preserve"> process or you are ineligible to file Form 15227, you may </w:t>
      </w:r>
      <w:hyperlink r:id="rId22" w:tooltip="Contact Your Local IRS Office" w:history="1">
        <w:r w:rsidRPr="00EA7B01">
          <w:rPr>
            <w:rFonts w:ascii="Source Sans Pro" w:hAnsi="Source Sans Pro" w:cs="Arial"/>
            <w:color w:val="00599C"/>
            <w:sz w:val="21"/>
            <w:szCs w:val="21"/>
            <w:u w:val="single"/>
            <w:lang w:val="en"/>
          </w:rPr>
          <w:t>make an appointment</w:t>
        </w:r>
      </w:hyperlink>
      <w:r w:rsidRPr="00EA7B01">
        <w:rPr>
          <w:rFonts w:ascii="Source Sans Pro" w:hAnsi="Source Sans Pro" w:cs="Arial"/>
          <w:color w:val="1B1B1B"/>
          <w:sz w:val="21"/>
          <w:szCs w:val="21"/>
          <w:lang w:val="en"/>
        </w:rPr>
        <w:t xml:space="preserve"> for an in-person meeting at a Taxpayer Assistance Center. Please bring one picture identification document and another identification document to prove your identity. Once we verify your identity, you will receive your IP PIN via the U.S. Postal Service within three weeks. You will receive your IP PIN annually through the mail.</w:t>
      </w:r>
    </w:p>
    <w:p w14:paraId="684F664E" w14:textId="4914A7AF" w:rsidR="00E56775" w:rsidRDefault="00E56775" w:rsidP="00AD191A">
      <w:pPr>
        <w:pStyle w:val="NoSpacing"/>
        <w:rPr>
          <w:rFonts w:ascii="Arial" w:hAnsi="Arial" w:cs="Arial"/>
          <w:color w:val="1B1B1B"/>
          <w:sz w:val="20"/>
          <w:szCs w:val="20"/>
          <w:lang w:val="en"/>
        </w:rPr>
      </w:pPr>
    </w:p>
    <w:p w14:paraId="3871CD40" w14:textId="00DBE094" w:rsidR="00E56775" w:rsidRDefault="00E56775" w:rsidP="00AD191A">
      <w:pPr>
        <w:pStyle w:val="NoSpacing"/>
        <w:rPr>
          <w:rFonts w:ascii="Arial" w:hAnsi="Arial" w:cs="Arial"/>
          <w:color w:val="1B1B1B"/>
          <w:sz w:val="20"/>
          <w:szCs w:val="20"/>
          <w:lang w:val="en"/>
        </w:rPr>
      </w:pPr>
    </w:p>
    <w:p w14:paraId="3C1DE96F" w14:textId="77777777" w:rsidR="00AD191A" w:rsidRPr="009603E1" w:rsidRDefault="00AD191A" w:rsidP="00AD191A">
      <w:pPr>
        <w:rPr>
          <w:rFonts w:ascii="Arial" w:hAnsi="Arial" w:cs="Arial"/>
          <w:bCs/>
          <w:sz w:val="20"/>
          <w:szCs w:val="20"/>
        </w:rPr>
      </w:pPr>
      <w:bookmarkStart w:id="2" w:name="_Hlk527095997"/>
      <w:bookmarkStart w:id="3" w:name="_Hlk11156321"/>
    </w:p>
    <w:p w14:paraId="629124E8" w14:textId="77777777" w:rsidR="00AD191A" w:rsidRDefault="00AD191A" w:rsidP="00AD191A">
      <w:pPr>
        <w:rPr>
          <w:rFonts w:ascii="Arial" w:hAnsi="Arial" w:cs="Arial"/>
          <w:b/>
          <w:color w:val="002060"/>
        </w:rPr>
      </w:pPr>
      <w:r>
        <w:rPr>
          <w:rFonts w:ascii="Arial" w:hAnsi="Arial" w:cs="Arial"/>
          <w:b/>
          <w:color w:val="002060"/>
        </w:rPr>
        <w:t>St</w:t>
      </w:r>
      <w:r w:rsidRPr="00F67572">
        <w:rPr>
          <w:rFonts w:ascii="Arial" w:hAnsi="Arial" w:cs="Arial"/>
          <w:b/>
          <w:color w:val="002060"/>
        </w:rPr>
        <w:t xml:space="preserve">ate Departments of Revenue </w:t>
      </w:r>
    </w:p>
    <w:p w14:paraId="7541D376" w14:textId="77777777" w:rsidR="00AD191A" w:rsidRPr="003F6B50" w:rsidRDefault="00AD191A" w:rsidP="00AD191A">
      <w:pPr>
        <w:rPr>
          <w:rFonts w:ascii="Arial" w:hAnsi="Arial" w:cs="Arial"/>
          <w:b/>
          <w:sz w:val="20"/>
          <w:szCs w:val="20"/>
        </w:rPr>
      </w:pPr>
    </w:p>
    <w:p w14:paraId="795A4761" w14:textId="77777777" w:rsidR="00AD191A" w:rsidRPr="00491843" w:rsidRDefault="00AD191A" w:rsidP="00AD191A">
      <w:pPr>
        <w:rPr>
          <w:rFonts w:ascii="Arial" w:hAnsi="Arial" w:cs="Arial"/>
          <w:b/>
          <w:color w:val="6600CC"/>
          <w:sz w:val="20"/>
          <w:szCs w:val="20"/>
        </w:rPr>
      </w:pPr>
      <w:r w:rsidRPr="00491843">
        <w:rPr>
          <w:rFonts w:ascii="Arial" w:hAnsi="Arial" w:cs="Arial"/>
          <w:b/>
          <w:color w:val="6600CC"/>
          <w:sz w:val="20"/>
          <w:szCs w:val="20"/>
        </w:rPr>
        <w:t xml:space="preserve">Minnesota - Mark Krause.  </w:t>
      </w:r>
      <w:r w:rsidRPr="00491843">
        <w:rPr>
          <w:rFonts w:ascii="Arial" w:hAnsi="Arial" w:cs="Arial"/>
          <w:b/>
          <w:sz w:val="20"/>
          <w:szCs w:val="20"/>
        </w:rPr>
        <w:t>MN h</w:t>
      </w:r>
      <w:r w:rsidRPr="00491843">
        <w:rPr>
          <w:rFonts w:ascii="Arial" w:hAnsi="Arial" w:cs="Arial"/>
          <w:b/>
          <w:bCs/>
          <w:sz w:val="20"/>
          <w:szCs w:val="20"/>
        </w:rPr>
        <w:t xml:space="preserve">omepage: </w:t>
      </w:r>
      <w:hyperlink r:id="rId23" w:history="1">
        <w:r w:rsidRPr="005730FB">
          <w:rPr>
            <w:rStyle w:val="Hyperlink"/>
            <w:rFonts w:ascii="Arial" w:hAnsi="Arial" w:cs="Arial"/>
            <w:b/>
            <w:bCs/>
            <w:sz w:val="20"/>
            <w:szCs w:val="20"/>
          </w:rPr>
          <w:t>https://www.revenue.state.mn.us</w:t>
        </w:r>
      </w:hyperlink>
      <w:r w:rsidRPr="00491843">
        <w:rPr>
          <w:rFonts w:ascii="Arial" w:hAnsi="Arial" w:cs="Arial"/>
          <w:b/>
          <w:bCs/>
          <w:sz w:val="20"/>
          <w:szCs w:val="20"/>
        </w:rPr>
        <w:t xml:space="preserve"> </w:t>
      </w:r>
    </w:p>
    <w:p w14:paraId="17715BA3" w14:textId="77777777" w:rsidR="00AD191A" w:rsidRPr="00030F7C" w:rsidRDefault="00AD191A" w:rsidP="00AD191A">
      <w:pPr>
        <w:pStyle w:val="NoSpacing"/>
        <w:rPr>
          <w:rFonts w:ascii="Arial" w:hAnsi="Arial" w:cs="Arial"/>
          <w:sz w:val="20"/>
          <w:szCs w:val="20"/>
        </w:rPr>
      </w:pPr>
    </w:p>
    <w:p w14:paraId="74245573" w14:textId="77777777" w:rsidR="00EA7B01" w:rsidRDefault="00EA7B01" w:rsidP="00EA7B01">
      <w:pPr>
        <w:rPr>
          <w:color w:val="2F5496"/>
          <w:sz w:val="22"/>
          <w:szCs w:val="22"/>
        </w:rPr>
      </w:pPr>
      <w:r>
        <w:t>Minnesota Update for 3/2/2021:</w:t>
      </w:r>
    </w:p>
    <w:p w14:paraId="30EF235A" w14:textId="77777777" w:rsidR="00EA7B01" w:rsidRDefault="00EA7B01" w:rsidP="00EA7B01">
      <w:pPr>
        <w:numPr>
          <w:ilvl w:val="0"/>
          <w:numId w:val="13"/>
        </w:numPr>
        <w:ind w:left="540"/>
        <w:textAlignment w:val="center"/>
      </w:pPr>
      <w:r>
        <w:lastRenderedPageBreak/>
        <w:t>We have noticed some preparers overriding 2020 earned income for the WFC to 2019 earned income. We did not conform to this provision in the federal tax law.</w:t>
      </w:r>
    </w:p>
    <w:p w14:paraId="612BEFDC" w14:textId="77777777" w:rsidR="00EA7B01" w:rsidRDefault="00EA7B01" w:rsidP="00EA7B01">
      <w:pPr>
        <w:numPr>
          <w:ilvl w:val="0"/>
          <w:numId w:val="13"/>
        </w:numPr>
        <w:ind w:left="540"/>
        <w:textAlignment w:val="center"/>
      </w:pPr>
      <w:r>
        <w:t>Just a reminder that if you hear of employers unwilling to issue a W-2c due to incorrect wage allocation amongst states, please report that employer to us so we can follow up with additional education for them.</w:t>
      </w:r>
    </w:p>
    <w:p w14:paraId="6D9DC5A7" w14:textId="77777777" w:rsidR="00EA7B01" w:rsidRDefault="00EA7B01" w:rsidP="00EA7B01">
      <w:pPr>
        <w:numPr>
          <w:ilvl w:val="0"/>
          <w:numId w:val="13"/>
        </w:numPr>
        <w:ind w:left="540"/>
        <w:textAlignment w:val="center"/>
      </w:pPr>
      <w:r>
        <w:t xml:space="preserve">We've been getting a lot of questions on if Paycheck Protection Program loans that are forgiven are going to be tax-free. I don't know. However, include the forgiven amount on the return the year it was forgiven. </w:t>
      </w:r>
    </w:p>
    <w:p w14:paraId="58B485BD" w14:textId="77777777" w:rsidR="00EA7B01" w:rsidRDefault="00EA7B01" w:rsidP="00EA7B01">
      <w:pPr>
        <w:numPr>
          <w:ilvl w:val="0"/>
          <w:numId w:val="13"/>
        </w:numPr>
        <w:ind w:left="540"/>
        <w:textAlignment w:val="center"/>
      </w:pPr>
      <w:r>
        <w:rPr>
          <w:rFonts w:ascii="Segoe UI" w:hAnsi="Segoe UI" w:cs="Segoe UI"/>
          <w:sz w:val="21"/>
          <w:szCs w:val="21"/>
        </w:rPr>
        <w:t>We have posted FAQs and updated the website for section 179 and are currently drafting FAQs for PPP</w:t>
      </w:r>
    </w:p>
    <w:p w14:paraId="207B770F" w14:textId="77777777" w:rsidR="00EA7B01" w:rsidRDefault="00EA7B01" w:rsidP="00EA7B01">
      <w:pPr>
        <w:numPr>
          <w:ilvl w:val="0"/>
          <w:numId w:val="13"/>
        </w:numPr>
        <w:ind w:left="540"/>
        <w:textAlignment w:val="center"/>
      </w:pPr>
      <w:r>
        <w:t xml:space="preserve">We changed the date we are discontinuing our touch tone file and pay system from April 15 to April 20. This still could potentially effect filers whose return is due April 30. </w:t>
      </w:r>
    </w:p>
    <w:p w14:paraId="5845CA02" w14:textId="77777777" w:rsidR="00AD191A" w:rsidRDefault="00AD191A" w:rsidP="00AD191A">
      <w:pPr>
        <w:pStyle w:val="NoSpacing"/>
        <w:rPr>
          <w:rFonts w:ascii="Arial" w:hAnsi="Arial" w:cs="Arial"/>
          <w:b/>
          <w:bCs/>
          <w:sz w:val="20"/>
          <w:szCs w:val="20"/>
        </w:rPr>
      </w:pPr>
    </w:p>
    <w:p w14:paraId="08639C33" w14:textId="77777777" w:rsidR="00AD191A" w:rsidRDefault="00AD191A" w:rsidP="00AD191A">
      <w:pPr>
        <w:pStyle w:val="NoSpacing"/>
        <w:rPr>
          <w:rFonts w:ascii="Arial" w:hAnsi="Arial" w:cs="Arial"/>
          <w:b/>
          <w:bCs/>
          <w:sz w:val="20"/>
          <w:szCs w:val="20"/>
        </w:rPr>
      </w:pPr>
    </w:p>
    <w:p w14:paraId="706C1276" w14:textId="77777777" w:rsidR="00AD191A" w:rsidRDefault="00AD191A" w:rsidP="00AD191A">
      <w:pPr>
        <w:pStyle w:val="NoSpacing"/>
        <w:rPr>
          <w:rFonts w:ascii="Arial" w:hAnsi="Arial" w:cs="Arial"/>
          <w:sz w:val="20"/>
          <w:szCs w:val="20"/>
        </w:rPr>
      </w:pPr>
      <w:r w:rsidRPr="00491843">
        <w:rPr>
          <w:rFonts w:ascii="Arial" w:hAnsi="Arial" w:cs="Arial"/>
          <w:b/>
          <w:bCs/>
          <w:color w:val="6600CC"/>
          <w:sz w:val="20"/>
          <w:szCs w:val="20"/>
        </w:rPr>
        <w:t xml:space="preserve">Iowa – Kurt </w:t>
      </w:r>
      <w:proofErr w:type="spellStart"/>
      <w:r w:rsidRPr="00491843">
        <w:rPr>
          <w:rFonts w:ascii="Arial" w:hAnsi="Arial" w:cs="Arial"/>
          <w:b/>
          <w:bCs/>
          <w:color w:val="6600CC"/>
          <w:sz w:val="20"/>
          <w:szCs w:val="20"/>
        </w:rPr>
        <w:t>Konek</w:t>
      </w:r>
      <w:proofErr w:type="spellEnd"/>
      <w:r w:rsidRPr="00491843">
        <w:rPr>
          <w:rFonts w:ascii="Arial" w:hAnsi="Arial" w:cs="Arial"/>
          <w:color w:val="6600CC"/>
          <w:sz w:val="20"/>
          <w:szCs w:val="20"/>
        </w:rPr>
        <w:t xml:space="preserve">. </w:t>
      </w:r>
      <w:r w:rsidRPr="00491843">
        <w:rPr>
          <w:rFonts w:ascii="Arial" w:hAnsi="Arial" w:cs="Arial"/>
          <w:sz w:val="20"/>
          <w:szCs w:val="20"/>
        </w:rPr>
        <w:t xml:space="preserve"> IA homepage:  </w:t>
      </w:r>
      <w:hyperlink r:id="rId24" w:history="1">
        <w:r w:rsidRPr="00491843">
          <w:rPr>
            <w:rStyle w:val="Hyperlink"/>
            <w:rFonts w:ascii="Arial" w:hAnsi="Arial" w:cs="Arial"/>
            <w:b/>
            <w:bCs/>
            <w:sz w:val="20"/>
            <w:szCs w:val="20"/>
          </w:rPr>
          <w:t>https://tax.iowa.gov/</w:t>
        </w:r>
      </w:hyperlink>
      <w:r w:rsidRPr="00491843">
        <w:rPr>
          <w:rFonts w:ascii="Arial" w:hAnsi="Arial" w:cs="Arial"/>
          <w:sz w:val="20"/>
          <w:szCs w:val="20"/>
        </w:rPr>
        <w:t xml:space="preserve"> </w:t>
      </w:r>
    </w:p>
    <w:p w14:paraId="7D0D3312" w14:textId="77777777" w:rsidR="00AD191A" w:rsidRDefault="00AD191A" w:rsidP="00AD191A">
      <w:pPr>
        <w:pStyle w:val="NoSpacing"/>
        <w:rPr>
          <w:rFonts w:ascii="Arial" w:hAnsi="Arial" w:cs="Arial"/>
          <w:sz w:val="20"/>
          <w:szCs w:val="20"/>
        </w:rPr>
      </w:pPr>
    </w:p>
    <w:p w14:paraId="7F5AFBB1" w14:textId="77777777" w:rsidR="00AD191A" w:rsidRPr="00E06955" w:rsidRDefault="00AD191A" w:rsidP="00AD191A">
      <w:pPr>
        <w:rPr>
          <w:rFonts w:ascii="Calibri" w:hAnsi="Calibri" w:cs="Calibri"/>
          <w:sz w:val="20"/>
          <w:szCs w:val="20"/>
        </w:rPr>
      </w:pPr>
    </w:p>
    <w:p w14:paraId="6076A2B2" w14:textId="77777777" w:rsidR="00AD191A" w:rsidRPr="00491843" w:rsidRDefault="00AD191A" w:rsidP="00AD191A">
      <w:pPr>
        <w:ind w:left="1800"/>
        <w:textAlignment w:val="baseline"/>
        <w:rPr>
          <w:rFonts w:ascii="Arial" w:hAnsi="Arial" w:cs="Arial"/>
          <w:color w:val="4E4D4E"/>
          <w:sz w:val="20"/>
          <w:szCs w:val="20"/>
        </w:rPr>
      </w:pPr>
    </w:p>
    <w:p w14:paraId="424C67FF" w14:textId="77777777" w:rsidR="00AD191A" w:rsidRDefault="00AD191A" w:rsidP="00AD191A">
      <w:pPr>
        <w:pStyle w:val="NoSpacing"/>
        <w:rPr>
          <w:rStyle w:val="Hyperlink"/>
          <w:rFonts w:ascii="Arial" w:eastAsia="Calibri" w:hAnsi="Arial" w:cs="Arial"/>
          <w:b/>
          <w:bCs/>
          <w:sz w:val="20"/>
          <w:szCs w:val="20"/>
        </w:rPr>
      </w:pPr>
      <w:r w:rsidRPr="00491843">
        <w:rPr>
          <w:rFonts w:ascii="Arial" w:eastAsia="Calibri" w:hAnsi="Arial" w:cs="Arial"/>
          <w:b/>
          <w:bCs/>
          <w:color w:val="6600CC"/>
          <w:sz w:val="20"/>
          <w:szCs w:val="20"/>
        </w:rPr>
        <w:t>Wisconsin – Nate Weber</w:t>
      </w:r>
      <w:r w:rsidRPr="00491843">
        <w:rPr>
          <w:rFonts w:ascii="Arial" w:eastAsia="Calibri" w:hAnsi="Arial" w:cs="Arial"/>
          <w:b/>
          <w:bCs/>
          <w:color w:val="7030A0"/>
          <w:sz w:val="20"/>
          <w:szCs w:val="20"/>
        </w:rPr>
        <w:t>.</w:t>
      </w:r>
      <w:r w:rsidRPr="00491843">
        <w:rPr>
          <w:rFonts w:ascii="Arial" w:eastAsia="Calibri" w:hAnsi="Arial" w:cs="Arial"/>
          <w:sz w:val="20"/>
          <w:szCs w:val="20"/>
        </w:rPr>
        <w:t xml:space="preserve"> WI homepage  </w:t>
      </w:r>
      <w:hyperlink r:id="rId25" w:history="1">
        <w:r w:rsidRPr="00491843">
          <w:rPr>
            <w:rStyle w:val="Hyperlink"/>
            <w:rFonts w:ascii="Arial" w:eastAsia="Calibri" w:hAnsi="Arial" w:cs="Arial"/>
            <w:b/>
            <w:bCs/>
            <w:sz w:val="20"/>
            <w:szCs w:val="20"/>
          </w:rPr>
          <w:t>https://www.revenue.wi.gov</w:t>
        </w:r>
      </w:hyperlink>
    </w:p>
    <w:p w14:paraId="083E799B" w14:textId="77777777" w:rsidR="00AD191A" w:rsidRDefault="00AD191A" w:rsidP="00AD191A">
      <w:pPr>
        <w:pStyle w:val="NoSpacing"/>
        <w:rPr>
          <w:rStyle w:val="Hyperlink"/>
          <w:rFonts w:ascii="Arial" w:eastAsia="Calibri" w:hAnsi="Arial" w:cs="Arial"/>
          <w:b/>
          <w:bCs/>
          <w:sz w:val="20"/>
          <w:szCs w:val="20"/>
        </w:rPr>
      </w:pPr>
    </w:p>
    <w:p w14:paraId="2D323A66" w14:textId="77777777" w:rsidR="00AD191A" w:rsidRPr="00491843" w:rsidRDefault="00AD191A" w:rsidP="00AD191A">
      <w:pPr>
        <w:pStyle w:val="NoSpacing"/>
        <w:rPr>
          <w:rStyle w:val="Hyperlink"/>
          <w:rFonts w:ascii="Arial" w:eastAsia="Calibri" w:hAnsi="Arial" w:cs="Arial"/>
          <w:b/>
          <w:bCs/>
          <w:sz w:val="20"/>
          <w:szCs w:val="20"/>
        </w:rPr>
      </w:pPr>
    </w:p>
    <w:p w14:paraId="7AF71FE9" w14:textId="77777777" w:rsidR="00AD191A" w:rsidRPr="00491843" w:rsidRDefault="00AD191A" w:rsidP="00AD191A">
      <w:pPr>
        <w:pStyle w:val="NoSpacing"/>
        <w:rPr>
          <w:rStyle w:val="Hyperlink"/>
          <w:rFonts w:ascii="Arial" w:hAnsi="Arial" w:cs="Arial"/>
          <w:b/>
          <w:bCs/>
          <w:sz w:val="20"/>
          <w:szCs w:val="20"/>
        </w:rPr>
      </w:pPr>
      <w:r w:rsidRPr="00491843">
        <w:rPr>
          <w:rFonts w:ascii="Arial" w:hAnsi="Arial" w:cs="Arial"/>
          <w:b/>
          <w:bCs/>
          <w:color w:val="6600CC"/>
          <w:sz w:val="20"/>
          <w:szCs w:val="20"/>
        </w:rPr>
        <w:t xml:space="preserve">Kansas </w:t>
      </w:r>
      <w:proofErr w:type="gramStart"/>
      <w:r w:rsidRPr="00491843">
        <w:rPr>
          <w:rFonts w:ascii="Arial" w:hAnsi="Arial" w:cs="Arial"/>
          <w:b/>
          <w:bCs/>
          <w:color w:val="6600CC"/>
          <w:sz w:val="20"/>
          <w:szCs w:val="20"/>
        </w:rPr>
        <w:t>-  Carl</w:t>
      </w:r>
      <w:proofErr w:type="gramEnd"/>
      <w:r w:rsidRPr="00491843">
        <w:rPr>
          <w:rFonts w:ascii="Arial" w:hAnsi="Arial" w:cs="Arial"/>
          <w:b/>
          <w:bCs/>
          <w:color w:val="6600CC"/>
          <w:sz w:val="20"/>
          <w:szCs w:val="20"/>
        </w:rPr>
        <w:t xml:space="preserve"> York</w:t>
      </w:r>
      <w:r w:rsidRPr="00491843">
        <w:rPr>
          <w:rFonts w:ascii="Arial" w:hAnsi="Arial" w:cs="Arial"/>
          <w:color w:val="6600CC"/>
          <w:sz w:val="20"/>
          <w:szCs w:val="20"/>
        </w:rPr>
        <w:t xml:space="preserve">.  </w:t>
      </w:r>
      <w:r w:rsidRPr="00491843">
        <w:rPr>
          <w:rFonts w:ascii="Arial" w:hAnsi="Arial" w:cs="Arial"/>
          <w:sz w:val="20"/>
          <w:szCs w:val="20"/>
        </w:rPr>
        <w:t xml:space="preserve">KS homepage  </w:t>
      </w:r>
      <w:hyperlink r:id="rId26" w:history="1">
        <w:r w:rsidRPr="00491843">
          <w:rPr>
            <w:rStyle w:val="Hyperlink"/>
            <w:rFonts w:ascii="Arial" w:hAnsi="Arial" w:cs="Arial"/>
            <w:b/>
            <w:bCs/>
            <w:sz w:val="20"/>
            <w:szCs w:val="20"/>
          </w:rPr>
          <w:t>https://www.ksrevenue.org/</w:t>
        </w:r>
      </w:hyperlink>
    </w:p>
    <w:p w14:paraId="75902B12" w14:textId="77777777" w:rsidR="00AD191A" w:rsidRPr="00491843" w:rsidRDefault="00AD191A" w:rsidP="00AD191A">
      <w:pPr>
        <w:pStyle w:val="NoSpacing"/>
        <w:rPr>
          <w:rStyle w:val="Hyperlink"/>
          <w:rFonts w:ascii="Arial" w:hAnsi="Arial" w:cs="Arial"/>
          <w:b/>
          <w:bCs/>
          <w:sz w:val="20"/>
          <w:szCs w:val="20"/>
        </w:rPr>
      </w:pPr>
    </w:p>
    <w:p w14:paraId="36D15471" w14:textId="77777777" w:rsidR="00AD191A" w:rsidRDefault="00AD191A" w:rsidP="00AD191A">
      <w:pPr>
        <w:pStyle w:val="NoSpacing"/>
        <w:rPr>
          <w:rFonts w:ascii="Arial" w:hAnsi="Arial" w:cs="Arial"/>
          <w:sz w:val="20"/>
          <w:szCs w:val="20"/>
        </w:rPr>
      </w:pPr>
      <w:r w:rsidRPr="00491843">
        <w:rPr>
          <w:rFonts w:ascii="Arial" w:hAnsi="Arial" w:cs="Arial"/>
          <w:b/>
          <w:bCs/>
          <w:color w:val="6600CC"/>
          <w:sz w:val="20"/>
          <w:szCs w:val="20"/>
        </w:rPr>
        <w:t>Nebraska – Fran Krejci.</w:t>
      </w:r>
      <w:r w:rsidRPr="00491843">
        <w:rPr>
          <w:rFonts w:ascii="Arial" w:hAnsi="Arial" w:cs="Arial"/>
          <w:color w:val="6600CC"/>
          <w:sz w:val="20"/>
          <w:szCs w:val="20"/>
        </w:rPr>
        <w:t xml:space="preserve">  </w:t>
      </w:r>
      <w:r w:rsidRPr="00491843">
        <w:rPr>
          <w:rFonts w:ascii="Arial" w:hAnsi="Arial" w:cs="Arial"/>
          <w:sz w:val="20"/>
          <w:szCs w:val="20"/>
        </w:rPr>
        <w:t xml:space="preserve">NE homepage  </w:t>
      </w:r>
      <w:hyperlink r:id="rId27" w:history="1">
        <w:r w:rsidRPr="00491843">
          <w:rPr>
            <w:rStyle w:val="Hyperlink"/>
            <w:rFonts w:ascii="Arial" w:hAnsi="Arial" w:cs="Arial"/>
            <w:b/>
            <w:bCs/>
            <w:sz w:val="20"/>
            <w:szCs w:val="20"/>
          </w:rPr>
          <w:t>https://revenue.nebraska.gov/</w:t>
        </w:r>
      </w:hyperlink>
      <w:r w:rsidRPr="00491843">
        <w:rPr>
          <w:rFonts w:ascii="Arial" w:hAnsi="Arial" w:cs="Arial"/>
          <w:sz w:val="20"/>
          <w:szCs w:val="20"/>
        </w:rPr>
        <w:t xml:space="preserve"> </w:t>
      </w:r>
    </w:p>
    <w:p w14:paraId="17A1331E" w14:textId="77777777" w:rsidR="00AD191A" w:rsidRDefault="00AD191A" w:rsidP="00AD191A">
      <w:pPr>
        <w:pStyle w:val="NoSpacing"/>
        <w:rPr>
          <w:rFonts w:ascii="Arial" w:hAnsi="Arial" w:cs="Arial"/>
          <w:sz w:val="20"/>
          <w:szCs w:val="20"/>
        </w:rPr>
      </w:pPr>
    </w:p>
    <w:p w14:paraId="1E32C4FE" w14:textId="77777777" w:rsidR="00AD191A" w:rsidRPr="00857BBD" w:rsidRDefault="00AD191A" w:rsidP="00AD191A">
      <w:pPr>
        <w:pStyle w:val="ListParagraph"/>
        <w:numPr>
          <w:ilvl w:val="0"/>
          <w:numId w:val="2"/>
        </w:numPr>
        <w:rPr>
          <w:rFonts w:ascii="Arial" w:hAnsi="Arial" w:cs="Arial"/>
          <w:sz w:val="20"/>
          <w:szCs w:val="20"/>
        </w:rPr>
      </w:pPr>
      <w:r w:rsidRPr="00857BBD">
        <w:rPr>
          <w:rFonts w:ascii="Arial" w:hAnsi="Arial" w:cs="Arial"/>
          <w:sz w:val="20"/>
          <w:szCs w:val="20"/>
        </w:rPr>
        <w:t xml:space="preserve">Subscribe to notifications for up to date information being posted to website, </w:t>
      </w:r>
      <w:hyperlink r:id="rId28" w:history="1">
        <w:r w:rsidRPr="00857BBD">
          <w:rPr>
            <w:rStyle w:val="Hyperlink"/>
            <w:rFonts w:ascii="Arial" w:hAnsi="Arial" w:cs="Arial"/>
            <w:sz w:val="20"/>
            <w:szCs w:val="20"/>
          </w:rPr>
          <w:t>https://public.govdelivery.com/accounts/NEREV/subscriber/new</w:t>
        </w:r>
      </w:hyperlink>
      <w:r w:rsidRPr="00857BBD">
        <w:rPr>
          <w:rFonts w:ascii="Arial" w:hAnsi="Arial" w:cs="Arial"/>
          <w:sz w:val="20"/>
          <w:szCs w:val="20"/>
        </w:rPr>
        <w:t xml:space="preserve"> </w:t>
      </w:r>
    </w:p>
    <w:p w14:paraId="1CBBF581" w14:textId="77777777" w:rsidR="00AD191A" w:rsidRPr="00857BBD" w:rsidRDefault="00AD191A" w:rsidP="00AD191A">
      <w:pPr>
        <w:pStyle w:val="NoSpacing"/>
        <w:rPr>
          <w:rFonts w:ascii="Arial" w:hAnsi="Arial" w:cs="Arial"/>
          <w:sz w:val="20"/>
          <w:szCs w:val="20"/>
        </w:rPr>
      </w:pPr>
    </w:p>
    <w:p w14:paraId="71C6164D" w14:textId="77777777" w:rsidR="00AD191A" w:rsidRPr="00491843" w:rsidRDefault="00AD191A" w:rsidP="00AD191A">
      <w:pPr>
        <w:pStyle w:val="NoSpacing"/>
        <w:rPr>
          <w:rStyle w:val="Hyperlink"/>
          <w:rFonts w:ascii="Arial" w:hAnsi="Arial" w:cs="Arial"/>
          <w:b/>
          <w:bCs/>
          <w:sz w:val="20"/>
          <w:szCs w:val="20"/>
        </w:rPr>
      </w:pPr>
      <w:r>
        <w:rPr>
          <w:rFonts w:ascii="Arial" w:hAnsi="Arial" w:cs="Arial"/>
          <w:sz w:val="20"/>
          <w:szCs w:val="20"/>
        </w:rPr>
        <w:t xml:space="preserve">  </w:t>
      </w:r>
      <w:r w:rsidRPr="00491843">
        <w:rPr>
          <w:rFonts w:ascii="Arial" w:hAnsi="Arial" w:cs="Arial"/>
          <w:b/>
          <w:bCs/>
          <w:color w:val="6600CC"/>
          <w:sz w:val="20"/>
          <w:szCs w:val="20"/>
        </w:rPr>
        <w:t>North Dakota – Liliya Montgomery.</w:t>
      </w:r>
      <w:r w:rsidRPr="00491843">
        <w:rPr>
          <w:rFonts w:ascii="Arial" w:hAnsi="Arial" w:cs="Arial"/>
          <w:color w:val="6600CC"/>
          <w:sz w:val="20"/>
          <w:szCs w:val="20"/>
        </w:rPr>
        <w:t xml:space="preserve">  </w:t>
      </w:r>
      <w:r w:rsidRPr="00491843">
        <w:rPr>
          <w:rFonts w:ascii="Arial" w:hAnsi="Arial" w:cs="Arial"/>
          <w:sz w:val="20"/>
          <w:szCs w:val="20"/>
        </w:rPr>
        <w:t xml:space="preserve">ND homepage </w:t>
      </w:r>
      <w:hyperlink r:id="rId29" w:history="1">
        <w:r w:rsidRPr="00491843">
          <w:rPr>
            <w:rStyle w:val="Hyperlink"/>
            <w:rFonts w:ascii="Arial" w:hAnsi="Arial" w:cs="Arial"/>
            <w:b/>
            <w:bCs/>
            <w:sz w:val="20"/>
            <w:szCs w:val="20"/>
          </w:rPr>
          <w:t>https://www.nd.gov/tax/</w:t>
        </w:r>
      </w:hyperlink>
    </w:p>
    <w:p w14:paraId="575269E7" w14:textId="77777777" w:rsidR="00AD191A" w:rsidRPr="00491843" w:rsidRDefault="00AD191A" w:rsidP="00AD191A">
      <w:pPr>
        <w:pStyle w:val="NoSpacing"/>
        <w:numPr>
          <w:ilvl w:val="0"/>
          <w:numId w:val="1"/>
        </w:numPr>
        <w:rPr>
          <w:rStyle w:val="Hyperlink"/>
          <w:rFonts w:ascii="Arial" w:hAnsi="Arial" w:cs="Arial"/>
          <w:sz w:val="20"/>
          <w:szCs w:val="20"/>
        </w:rPr>
      </w:pPr>
      <w:r w:rsidRPr="00491843">
        <w:rPr>
          <w:rFonts w:ascii="Arial" w:hAnsi="Arial" w:cs="Arial"/>
          <w:sz w:val="20"/>
          <w:szCs w:val="20"/>
        </w:rPr>
        <w:t xml:space="preserve">For tax pros:  </w:t>
      </w:r>
      <w:hyperlink r:id="rId30" w:history="1">
        <w:r w:rsidRPr="00491843">
          <w:rPr>
            <w:rStyle w:val="Hyperlink"/>
            <w:rFonts w:ascii="Arial" w:hAnsi="Arial" w:cs="Arial"/>
            <w:sz w:val="20"/>
            <w:szCs w:val="20"/>
          </w:rPr>
          <w:t>https://www.nd.gov/tax/user/tax-professionals</w:t>
        </w:r>
      </w:hyperlink>
    </w:p>
    <w:p w14:paraId="0FB5AC58" w14:textId="77777777" w:rsidR="00AD191A" w:rsidRPr="00491843" w:rsidRDefault="00AD191A" w:rsidP="00AD191A">
      <w:pPr>
        <w:pStyle w:val="NoSpacing"/>
        <w:rPr>
          <w:rStyle w:val="Hyperlink"/>
          <w:rFonts w:ascii="Arial" w:hAnsi="Arial" w:cs="Arial"/>
          <w:sz w:val="20"/>
          <w:szCs w:val="20"/>
        </w:rPr>
      </w:pPr>
    </w:p>
    <w:p w14:paraId="47A17540" w14:textId="77777777" w:rsidR="00AD191A" w:rsidRDefault="00AD191A" w:rsidP="00AD191A">
      <w:pPr>
        <w:pStyle w:val="NoSpacing"/>
        <w:rPr>
          <w:rStyle w:val="Hyperlink"/>
          <w:rFonts w:ascii="Arial" w:hAnsi="Arial" w:cs="Arial"/>
          <w:b/>
          <w:bCs/>
          <w:sz w:val="20"/>
          <w:szCs w:val="20"/>
        </w:rPr>
      </w:pPr>
      <w:r w:rsidRPr="00491843">
        <w:rPr>
          <w:rFonts w:ascii="Arial" w:hAnsi="Arial" w:cs="Arial"/>
          <w:b/>
          <w:bCs/>
          <w:color w:val="6600CC"/>
          <w:sz w:val="20"/>
          <w:szCs w:val="20"/>
        </w:rPr>
        <w:t>Missouri – Kim Gorman.</w:t>
      </w:r>
      <w:r w:rsidRPr="00491843">
        <w:rPr>
          <w:rFonts w:ascii="Arial" w:hAnsi="Arial" w:cs="Arial"/>
          <w:color w:val="6600CC"/>
          <w:sz w:val="20"/>
          <w:szCs w:val="20"/>
        </w:rPr>
        <w:t xml:space="preserve"> </w:t>
      </w:r>
      <w:r w:rsidRPr="00491843">
        <w:rPr>
          <w:rFonts w:ascii="Arial" w:hAnsi="Arial" w:cs="Arial"/>
          <w:sz w:val="20"/>
          <w:szCs w:val="20"/>
        </w:rPr>
        <w:t xml:space="preserve">MO homepage </w:t>
      </w:r>
      <w:hyperlink r:id="rId31" w:history="1">
        <w:r w:rsidRPr="00491843">
          <w:rPr>
            <w:rStyle w:val="Hyperlink"/>
            <w:rFonts w:ascii="Arial" w:hAnsi="Arial" w:cs="Arial"/>
            <w:b/>
            <w:bCs/>
            <w:sz w:val="20"/>
            <w:szCs w:val="20"/>
          </w:rPr>
          <w:t>https://dor.mo.gov/</w:t>
        </w:r>
      </w:hyperlink>
    </w:p>
    <w:p w14:paraId="181BE474" w14:textId="77777777" w:rsidR="00AD191A" w:rsidRPr="00030F7C" w:rsidRDefault="00AD191A" w:rsidP="00AD191A">
      <w:pPr>
        <w:pStyle w:val="NoSpacing"/>
        <w:numPr>
          <w:ilvl w:val="0"/>
          <w:numId w:val="1"/>
        </w:numPr>
        <w:rPr>
          <w:rStyle w:val="Hyperlink"/>
          <w:rFonts w:ascii="Arial" w:hAnsi="Arial" w:cs="Arial"/>
          <w:sz w:val="20"/>
          <w:szCs w:val="20"/>
        </w:rPr>
      </w:pPr>
      <w:r w:rsidRPr="00030F7C">
        <w:rPr>
          <w:rStyle w:val="Hyperlink"/>
          <w:rFonts w:ascii="Arial" w:hAnsi="Arial" w:cs="Arial"/>
          <w:sz w:val="20"/>
          <w:szCs w:val="20"/>
        </w:rPr>
        <w:t xml:space="preserve">2020 Forms are available for Missouri DOR at </w:t>
      </w:r>
      <w:hyperlink r:id="rId32" w:history="1">
        <w:r w:rsidRPr="00C76C93">
          <w:rPr>
            <w:rStyle w:val="Hyperlink"/>
            <w:rFonts w:ascii="Arial" w:hAnsi="Arial" w:cs="Arial"/>
            <w:sz w:val="20"/>
            <w:szCs w:val="20"/>
          </w:rPr>
          <w:t>www.dor.mo.gov</w:t>
        </w:r>
      </w:hyperlink>
      <w:r>
        <w:rPr>
          <w:rStyle w:val="Hyperlink"/>
          <w:rFonts w:ascii="Arial" w:hAnsi="Arial" w:cs="Arial"/>
          <w:sz w:val="20"/>
          <w:szCs w:val="20"/>
        </w:rPr>
        <w:t xml:space="preserve"> </w:t>
      </w:r>
    </w:p>
    <w:p w14:paraId="01180592" w14:textId="77777777" w:rsidR="00AD191A" w:rsidRPr="00491843" w:rsidRDefault="00AD191A" w:rsidP="00AD191A">
      <w:pPr>
        <w:pStyle w:val="NoSpacing"/>
        <w:rPr>
          <w:rFonts w:ascii="Arial" w:hAnsi="Arial" w:cs="Arial"/>
          <w:sz w:val="20"/>
          <w:szCs w:val="20"/>
        </w:rPr>
      </w:pPr>
    </w:p>
    <w:p w14:paraId="119A53D6" w14:textId="77777777" w:rsidR="00AD191A" w:rsidRPr="00491843" w:rsidRDefault="00AD191A" w:rsidP="00AD191A">
      <w:pPr>
        <w:pStyle w:val="NoSpacing"/>
        <w:rPr>
          <w:rStyle w:val="Hyperlink"/>
          <w:rFonts w:ascii="Arial" w:hAnsi="Arial" w:cs="Arial"/>
          <w:b/>
          <w:bCs/>
          <w:sz w:val="20"/>
          <w:szCs w:val="20"/>
        </w:rPr>
      </w:pPr>
      <w:r w:rsidRPr="00491843">
        <w:rPr>
          <w:rFonts w:ascii="Arial" w:hAnsi="Arial" w:cs="Arial"/>
          <w:b/>
          <w:bCs/>
          <w:color w:val="6600CC"/>
          <w:sz w:val="20"/>
          <w:szCs w:val="20"/>
        </w:rPr>
        <w:t xml:space="preserve">Illinois – </w:t>
      </w:r>
      <w:r>
        <w:rPr>
          <w:rFonts w:ascii="Arial" w:hAnsi="Arial" w:cs="Arial"/>
          <w:b/>
          <w:bCs/>
          <w:color w:val="6600CC"/>
          <w:sz w:val="20"/>
          <w:szCs w:val="20"/>
        </w:rPr>
        <w:t>Maribeth Oliver</w:t>
      </w:r>
      <w:r w:rsidRPr="00491843">
        <w:rPr>
          <w:rFonts w:ascii="Arial" w:hAnsi="Arial" w:cs="Arial"/>
          <w:b/>
          <w:bCs/>
          <w:color w:val="6600CC"/>
          <w:sz w:val="20"/>
          <w:szCs w:val="20"/>
        </w:rPr>
        <w:t>.</w:t>
      </w:r>
      <w:r w:rsidRPr="00491843">
        <w:rPr>
          <w:rFonts w:ascii="Arial" w:hAnsi="Arial" w:cs="Arial"/>
          <w:color w:val="6600CC"/>
          <w:sz w:val="20"/>
          <w:szCs w:val="20"/>
        </w:rPr>
        <w:t xml:space="preserve">  </w:t>
      </w:r>
      <w:r w:rsidRPr="00491843">
        <w:rPr>
          <w:rFonts w:ascii="Arial" w:hAnsi="Arial" w:cs="Arial"/>
          <w:sz w:val="20"/>
          <w:szCs w:val="20"/>
        </w:rPr>
        <w:t xml:space="preserve">IL homepage   </w:t>
      </w:r>
      <w:hyperlink r:id="rId33" w:history="1">
        <w:r w:rsidRPr="00491843">
          <w:rPr>
            <w:rStyle w:val="Hyperlink"/>
            <w:rFonts w:ascii="Arial" w:hAnsi="Arial" w:cs="Arial"/>
            <w:b/>
            <w:bCs/>
            <w:sz w:val="20"/>
            <w:szCs w:val="20"/>
          </w:rPr>
          <w:t>https://www.illinois.gov</w:t>
        </w:r>
      </w:hyperlink>
    </w:p>
    <w:p w14:paraId="688EE925" w14:textId="77777777" w:rsidR="00AD191A" w:rsidRPr="00491843" w:rsidRDefault="00AD191A" w:rsidP="00AD191A">
      <w:pPr>
        <w:pStyle w:val="NoSpacing"/>
        <w:rPr>
          <w:rFonts w:ascii="Arial" w:hAnsi="Arial" w:cs="Arial"/>
          <w:sz w:val="20"/>
          <w:szCs w:val="20"/>
        </w:rPr>
      </w:pPr>
    </w:p>
    <w:p w14:paraId="20ABA383" w14:textId="1C5BB804" w:rsidR="00AD191A" w:rsidRDefault="007F0A9B" w:rsidP="00AD191A">
      <w:pPr>
        <w:rPr>
          <w:rFonts w:ascii="Arial" w:hAnsi="Arial" w:cs="Arial"/>
          <w:sz w:val="20"/>
          <w:szCs w:val="20"/>
        </w:rPr>
      </w:pPr>
      <w:r>
        <w:rPr>
          <w:rFonts w:ascii="Arial" w:hAnsi="Arial" w:cs="Arial"/>
          <w:sz w:val="20"/>
          <w:szCs w:val="20"/>
        </w:rPr>
        <w:t xml:space="preserve">Illinois shared that </w:t>
      </w:r>
      <w:r w:rsidR="00CD7025">
        <w:rPr>
          <w:rFonts w:ascii="Arial" w:hAnsi="Arial" w:cs="Arial"/>
          <w:sz w:val="20"/>
          <w:szCs w:val="20"/>
        </w:rPr>
        <w:t xml:space="preserve">are processing returns as of 2/12/21 and e-filed returns with direct deposit are taking about 4-6 weeks if a clean return with no errors. If there are </w:t>
      </w:r>
      <w:proofErr w:type="gramStart"/>
      <w:r w:rsidR="00CD7025">
        <w:rPr>
          <w:rFonts w:ascii="Arial" w:hAnsi="Arial" w:cs="Arial"/>
          <w:sz w:val="20"/>
          <w:szCs w:val="20"/>
        </w:rPr>
        <w:t>errors</w:t>
      </w:r>
      <w:proofErr w:type="gramEnd"/>
      <w:r w:rsidR="00CD7025">
        <w:rPr>
          <w:rFonts w:ascii="Arial" w:hAnsi="Arial" w:cs="Arial"/>
          <w:sz w:val="20"/>
          <w:szCs w:val="20"/>
        </w:rPr>
        <w:t xml:space="preserve"> it will take longer. </w:t>
      </w:r>
    </w:p>
    <w:p w14:paraId="05AF405B" w14:textId="2F44A0CD" w:rsidR="00CD7025" w:rsidRDefault="00CD7025" w:rsidP="00AD191A">
      <w:pPr>
        <w:rPr>
          <w:rFonts w:ascii="Arial" w:hAnsi="Arial" w:cs="Arial"/>
          <w:sz w:val="20"/>
          <w:szCs w:val="20"/>
        </w:rPr>
      </w:pPr>
    </w:p>
    <w:p w14:paraId="76D9A5B9" w14:textId="459ED9B3" w:rsidR="00CD7025" w:rsidRPr="00491843" w:rsidRDefault="00CD7025" w:rsidP="00AD191A">
      <w:pPr>
        <w:rPr>
          <w:rFonts w:ascii="Arial" w:hAnsi="Arial" w:cs="Arial"/>
          <w:sz w:val="20"/>
          <w:szCs w:val="20"/>
        </w:rPr>
      </w:pPr>
      <w:r>
        <w:rPr>
          <w:rFonts w:ascii="Arial" w:hAnsi="Arial" w:cs="Arial"/>
          <w:sz w:val="20"/>
          <w:szCs w:val="20"/>
        </w:rPr>
        <w:t>One issue they are seeing with e-filed returns is on schedule M Line 37. M is for Railroad Retirement unemployment.  Many are putting their Illinois unemployment on this line and causing the return to suspend to and take longer to process.</w:t>
      </w:r>
    </w:p>
    <w:p w14:paraId="73ACAE88" w14:textId="77777777" w:rsidR="00AD191A" w:rsidRDefault="00AD191A" w:rsidP="00AD191A">
      <w:pPr>
        <w:rPr>
          <w:rFonts w:ascii="Arial" w:hAnsi="Arial" w:cs="Arial"/>
          <w:sz w:val="20"/>
          <w:szCs w:val="20"/>
        </w:rPr>
      </w:pPr>
    </w:p>
    <w:bookmarkEnd w:id="2"/>
    <w:bookmarkEnd w:id="3"/>
    <w:p w14:paraId="775521D3" w14:textId="77777777" w:rsidR="00D3489C" w:rsidRDefault="00D3489C" w:rsidP="00D3489C">
      <w:pPr>
        <w:pStyle w:val="NoSpacing"/>
        <w:rPr>
          <w:rFonts w:ascii="Arial" w:hAnsi="Arial" w:cs="Arial"/>
          <w:b/>
          <w:sz w:val="24"/>
          <w:szCs w:val="24"/>
        </w:rPr>
      </w:pPr>
    </w:p>
    <w:p w14:paraId="17FF9497" w14:textId="77777777" w:rsidR="00D3489C" w:rsidRPr="00F67572" w:rsidRDefault="00D3489C" w:rsidP="00D3489C">
      <w:pPr>
        <w:pStyle w:val="NoSpacing"/>
        <w:rPr>
          <w:rFonts w:ascii="Arial" w:hAnsi="Arial" w:cs="Arial"/>
          <w:b/>
          <w:sz w:val="24"/>
          <w:szCs w:val="24"/>
        </w:rPr>
      </w:pPr>
      <w:r w:rsidRPr="00F67572">
        <w:rPr>
          <w:rFonts w:ascii="Arial" w:hAnsi="Arial" w:cs="Arial"/>
          <w:b/>
          <w:sz w:val="24"/>
          <w:szCs w:val="24"/>
        </w:rPr>
        <w:t>Department of Revenue</w:t>
      </w:r>
    </w:p>
    <w:p w14:paraId="42F41EED" w14:textId="77777777" w:rsidR="00D3489C" w:rsidRPr="00805448" w:rsidRDefault="00D3489C" w:rsidP="00D3489C">
      <w:pPr>
        <w:pStyle w:val="NoSpacing"/>
        <w:rPr>
          <w:rFonts w:ascii="Arial" w:hAnsi="Arial" w:cs="Arial"/>
          <w:sz w:val="20"/>
          <w:szCs w:val="20"/>
        </w:rPr>
      </w:pPr>
    </w:p>
    <w:p w14:paraId="2A533B2C" w14:textId="77777777" w:rsidR="00D3489C" w:rsidRPr="00187C73" w:rsidRDefault="00D3489C" w:rsidP="00D3489C">
      <w:pPr>
        <w:pStyle w:val="NoSpacing"/>
        <w:rPr>
          <w:rFonts w:ascii="Arial" w:hAnsi="Arial" w:cs="Arial"/>
          <w:sz w:val="20"/>
          <w:szCs w:val="20"/>
        </w:rPr>
      </w:pPr>
      <w:r w:rsidRPr="00187C73">
        <w:rPr>
          <w:rFonts w:ascii="Arial" w:hAnsi="Arial" w:cs="Arial"/>
          <w:sz w:val="20"/>
          <w:szCs w:val="20"/>
        </w:rPr>
        <w:t>Fran Krejci</w:t>
      </w:r>
      <w:r>
        <w:rPr>
          <w:rFonts w:ascii="Arial" w:hAnsi="Arial" w:cs="Arial"/>
          <w:sz w:val="20"/>
          <w:szCs w:val="20"/>
        </w:rPr>
        <w:tab/>
      </w:r>
      <w:r>
        <w:rPr>
          <w:rFonts w:ascii="Arial" w:hAnsi="Arial" w:cs="Arial"/>
          <w:sz w:val="20"/>
          <w:szCs w:val="20"/>
        </w:rPr>
        <w:tab/>
      </w:r>
      <w:r w:rsidRPr="00187C73">
        <w:rPr>
          <w:rFonts w:ascii="Arial" w:hAnsi="Arial" w:cs="Arial"/>
          <w:sz w:val="20"/>
          <w:szCs w:val="20"/>
        </w:rPr>
        <w:t>Nebraska Department of Revenue</w:t>
      </w:r>
    </w:p>
    <w:p w14:paraId="5611CEFD" w14:textId="299230BD" w:rsidR="00D3489C" w:rsidRPr="00187C73" w:rsidRDefault="00D84C02" w:rsidP="00D3489C">
      <w:pPr>
        <w:pStyle w:val="NoSpacing"/>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Kruase</w:t>
      </w:r>
      <w:proofErr w:type="spellEnd"/>
      <w:r w:rsidR="00D3489C">
        <w:rPr>
          <w:rFonts w:ascii="Arial" w:hAnsi="Arial" w:cs="Arial"/>
          <w:sz w:val="20"/>
          <w:szCs w:val="20"/>
        </w:rPr>
        <w:tab/>
      </w:r>
      <w:r w:rsidR="00D3489C">
        <w:rPr>
          <w:rFonts w:ascii="Arial" w:hAnsi="Arial" w:cs="Arial"/>
          <w:sz w:val="20"/>
          <w:szCs w:val="20"/>
        </w:rPr>
        <w:tab/>
      </w:r>
      <w:r w:rsidR="00D3489C" w:rsidRPr="00187C73">
        <w:rPr>
          <w:rFonts w:ascii="Arial" w:hAnsi="Arial" w:cs="Arial"/>
          <w:sz w:val="20"/>
          <w:szCs w:val="20"/>
        </w:rPr>
        <w:t>Minnesota Department of Revenue</w:t>
      </w:r>
    </w:p>
    <w:p w14:paraId="043EAF1C" w14:textId="2A4DFE46" w:rsidR="00D3489C" w:rsidRPr="00187C73" w:rsidRDefault="00D84C02" w:rsidP="00D3489C">
      <w:pPr>
        <w:pStyle w:val="NoSpacing"/>
        <w:rPr>
          <w:rFonts w:ascii="Arial" w:hAnsi="Arial" w:cs="Arial"/>
          <w:sz w:val="20"/>
          <w:szCs w:val="20"/>
        </w:rPr>
      </w:pPr>
      <w:r>
        <w:rPr>
          <w:rFonts w:ascii="Arial" w:hAnsi="Arial" w:cs="Arial"/>
          <w:sz w:val="20"/>
          <w:szCs w:val="20"/>
        </w:rPr>
        <w:t>Nate Weber</w:t>
      </w:r>
      <w:r>
        <w:rPr>
          <w:rFonts w:ascii="Arial" w:hAnsi="Arial" w:cs="Arial"/>
          <w:sz w:val="20"/>
          <w:szCs w:val="20"/>
        </w:rPr>
        <w:tab/>
      </w:r>
      <w:r w:rsidR="00D3489C">
        <w:rPr>
          <w:rFonts w:ascii="Arial" w:hAnsi="Arial" w:cs="Arial"/>
          <w:sz w:val="20"/>
          <w:szCs w:val="20"/>
        </w:rPr>
        <w:tab/>
      </w:r>
      <w:r w:rsidR="00D3489C" w:rsidRPr="00187C73">
        <w:rPr>
          <w:rFonts w:ascii="Arial" w:hAnsi="Arial" w:cs="Arial"/>
          <w:sz w:val="20"/>
          <w:szCs w:val="20"/>
        </w:rPr>
        <w:t>W</w:t>
      </w:r>
      <w:r w:rsidR="00D3489C">
        <w:rPr>
          <w:rFonts w:ascii="Arial" w:hAnsi="Arial" w:cs="Arial"/>
          <w:sz w:val="20"/>
          <w:szCs w:val="20"/>
        </w:rPr>
        <w:t>isconsin</w:t>
      </w:r>
      <w:r w:rsidR="00D3489C" w:rsidRPr="00187C73">
        <w:rPr>
          <w:rFonts w:ascii="Arial" w:hAnsi="Arial" w:cs="Arial"/>
          <w:sz w:val="20"/>
          <w:szCs w:val="20"/>
        </w:rPr>
        <w:t xml:space="preserve"> Dept of Revenue</w:t>
      </w:r>
    </w:p>
    <w:p w14:paraId="73D06790" w14:textId="77777777" w:rsidR="00D3489C" w:rsidRPr="00187C73" w:rsidRDefault="00D3489C" w:rsidP="00D3489C">
      <w:pPr>
        <w:pStyle w:val="NoSpacing"/>
        <w:rPr>
          <w:rFonts w:ascii="Arial" w:hAnsi="Arial" w:cs="Arial"/>
          <w:sz w:val="20"/>
          <w:szCs w:val="20"/>
        </w:rPr>
      </w:pPr>
      <w:r w:rsidRPr="00187C73">
        <w:rPr>
          <w:rFonts w:ascii="Arial" w:hAnsi="Arial" w:cs="Arial"/>
          <w:sz w:val="20"/>
          <w:szCs w:val="20"/>
        </w:rPr>
        <w:t xml:space="preserve">Kurt </w:t>
      </w:r>
      <w:proofErr w:type="spellStart"/>
      <w:r w:rsidRPr="00187C73">
        <w:rPr>
          <w:rFonts w:ascii="Arial" w:hAnsi="Arial" w:cs="Arial"/>
          <w:sz w:val="20"/>
          <w:szCs w:val="20"/>
        </w:rPr>
        <w:t>Konek</w:t>
      </w:r>
      <w:proofErr w:type="spellEnd"/>
      <w:r>
        <w:rPr>
          <w:rFonts w:ascii="Arial" w:hAnsi="Arial" w:cs="Arial"/>
          <w:sz w:val="20"/>
          <w:szCs w:val="20"/>
        </w:rPr>
        <w:tab/>
      </w:r>
      <w:r>
        <w:rPr>
          <w:rFonts w:ascii="Arial" w:hAnsi="Arial" w:cs="Arial"/>
          <w:sz w:val="20"/>
          <w:szCs w:val="20"/>
        </w:rPr>
        <w:tab/>
      </w:r>
      <w:r w:rsidRPr="00187C73">
        <w:rPr>
          <w:rFonts w:ascii="Arial" w:hAnsi="Arial" w:cs="Arial"/>
          <w:sz w:val="20"/>
          <w:szCs w:val="20"/>
        </w:rPr>
        <w:t>Iowa Department of Revenue</w:t>
      </w:r>
    </w:p>
    <w:p w14:paraId="1D21E777" w14:textId="77777777" w:rsidR="00D3489C" w:rsidRPr="00187C73" w:rsidRDefault="00D3489C" w:rsidP="00D3489C">
      <w:pPr>
        <w:pStyle w:val="NoSpacing"/>
        <w:rPr>
          <w:rFonts w:ascii="Arial" w:hAnsi="Arial" w:cs="Arial"/>
          <w:sz w:val="20"/>
          <w:szCs w:val="20"/>
        </w:rPr>
      </w:pPr>
      <w:r w:rsidRPr="00187C73">
        <w:rPr>
          <w:rFonts w:ascii="Arial" w:hAnsi="Arial" w:cs="Arial"/>
          <w:sz w:val="20"/>
          <w:szCs w:val="20"/>
        </w:rPr>
        <w:t>Liliya Montgomery</w:t>
      </w:r>
      <w:r>
        <w:rPr>
          <w:rFonts w:ascii="Arial" w:hAnsi="Arial" w:cs="Arial"/>
          <w:sz w:val="20"/>
          <w:szCs w:val="20"/>
        </w:rPr>
        <w:tab/>
      </w:r>
      <w:r w:rsidRPr="00187C73">
        <w:rPr>
          <w:rFonts w:ascii="Arial" w:hAnsi="Arial" w:cs="Arial"/>
          <w:sz w:val="20"/>
          <w:szCs w:val="20"/>
        </w:rPr>
        <w:t>North Dakota Office of State Tax Commissioner</w:t>
      </w:r>
    </w:p>
    <w:p w14:paraId="38B9864A" w14:textId="3BEB8CF7" w:rsidR="00D3489C" w:rsidRPr="00187C73" w:rsidRDefault="00D84C02" w:rsidP="00D3489C">
      <w:pPr>
        <w:pStyle w:val="NoSpacing"/>
        <w:rPr>
          <w:rFonts w:ascii="Arial" w:hAnsi="Arial" w:cs="Arial"/>
          <w:sz w:val="20"/>
          <w:szCs w:val="20"/>
        </w:rPr>
      </w:pPr>
      <w:r>
        <w:rPr>
          <w:rFonts w:ascii="Arial" w:hAnsi="Arial" w:cs="Arial"/>
          <w:sz w:val="20"/>
          <w:szCs w:val="20"/>
        </w:rPr>
        <w:t>Kim Gorman</w:t>
      </w:r>
      <w:r w:rsidR="00D3489C">
        <w:rPr>
          <w:rFonts w:ascii="Arial" w:hAnsi="Arial" w:cs="Arial"/>
          <w:sz w:val="20"/>
          <w:szCs w:val="20"/>
        </w:rPr>
        <w:tab/>
      </w:r>
      <w:r w:rsidR="00D3489C">
        <w:rPr>
          <w:rFonts w:ascii="Arial" w:hAnsi="Arial" w:cs="Arial"/>
          <w:sz w:val="20"/>
          <w:szCs w:val="20"/>
        </w:rPr>
        <w:tab/>
      </w:r>
      <w:r w:rsidR="00D3489C" w:rsidRPr="00187C73">
        <w:rPr>
          <w:rFonts w:ascii="Arial" w:hAnsi="Arial" w:cs="Arial"/>
          <w:sz w:val="20"/>
          <w:szCs w:val="20"/>
        </w:rPr>
        <w:t>Mi</w:t>
      </w:r>
      <w:r>
        <w:rPr>
          <w:rFonts w:ascii="Arial" w:hAnsi="Arial" w:cs="Arial"/>
          <w:sz w:val="20"/>
          <w:szCs w:val="20"/>
        </w:rPr>
        <w:t>ssouri</w:t>
      </w:r>
      <w:r w:rsidR="00D3489C" w:rsidRPr="00187C73">
        <w:rPr>
          <w:rFonts w:ascii="Arial" w:hAnsi="Arial" w:cs="Arial"/>
          <w:sz w:val="20"/>
          <w:szCs w:val="20"/>
        </w:rPr>
        <w:t xml:space="preserve"> Department of Revenue</w:t>
      </w:r>
    </w:p>
    <w:p w14:paraId="4061985A" w14:textId="77777777" w:rsidR="00D3489C" w:rsidRPr="00187C73" w:rsidRDefault="00D3489C" w:rsidP="00D3489C">
      <w:pPr>
        <w:pStyle w:val="NoSpacing"/>
        <w:rPr>
          <w:rFonts w:ascii="Arial" w:hAnsi="Arial" w:cs="Arial"/>
          <w:sz w:val="20"/>
          <w:szCs w:val="20"/>
        </w:rPr>
      </w:pPr>
      <w:r>
        <w:rPr>
          <w:rFonts w:ascii="Arial" w:hAnsi="Arial" w:cs="Arial"/>
          <w:sz w:val="20"/>
          <w:szCs w:val="20"/>
        </w:rPr>
        <w:t>Maribeth Oliver</w:t>
      </w:r>
      <w:r>
        <w:rPr>
          <w:rFonts w:ascii="Arial" w:hAnsi="Arial" w:cs="Arial"/>
          <w:sz w:val="20"/>
          <w:szCs w:val="20"/>
        </w:rPr>
        <w:tab/>
      </w:r>
      <w:r>
        <w:rPr>
          <w:rFonts w:ascii="Arial" w:hAnsi="Arial" w:cs="Arial"/>
          <w:sz w:val="20"/>
          <w:szCs w:val="20"/>
        </w:rPr>
        <w:tab/>
      </w:r>
      <w:r w:rsidRPr="00187C73">
        <w:rPr>
          <w:rFonts w:ascii="Arial" w:hAnsi="Arial" w:cs="Arial"/>
          <w:sz w:val="20"/>
          <w:szCs w:val="20"/>
        </w:rPr>
        <w:t>I</w:t>
      </w:r>
      <w:r>
        <w:rPr>
          <w:rFonts w:ascii="Arial" w:hAnsi="Arial" w:cs="Arial"/>
          <w:sz w:val="20"/>
          <w:szCs w:val="20"/>
        </w:rPr>
        <w:t>llinois Department of Revenue</w:t>
      </w:r>
    </w:p>
    <w:p w14:paraId="7B1E9BDE" w14:textId="77777777" w:rsidR="00D3489C" w:rsidRPr="00187C73" w:rsidRDefault="00D3489C" w:rsidP="00D3489C">
      <w:pPr>
        <w:pStyle w:val="NoSpacing"/>
        <w:rPr>
          <w:rFonts w:ascii="Arial" w:hAnsi="Arial" w:cs="Arial"/>
          <w:sz w:val="20"/>
          <w:szCs w:val="20"/>
        </w:rPr>
      </w:pPr>
      <w:r w:rsidRPr="00187C73">
        <w:rPr>
          <w:rFonts w:ascii="Arial" w:hAnsi="Arial" w:cs="Arial"/>
          <w:sz w:val="20"/>
          <w:szCs w:val="20"/>
        </w:rPr>
        <w:lastRenderedPageBreak/>
        <w:t>Tami Ryals</w:t>
      </w:r>
      <w:r>
        <w:rPr>
          <w:rFonts w:ascii="Arial" w:hAnsi="Arial" w:cs="Arial"/>
          <w:sz w:val="20"/>
          <w:szCs w:val="20"/>
        </w:rPr>
        <w:tab/>
      </w:r>
      <w:r>
        <w:rPr>
          <w:rFonts w:ascii="Arial" w:hAnsi="Arial" w:cs="Arial"/>
          <w:sz w:val="20"/>
          <w:szCs w:val="20"/>
        </w:rPr>
        <w:tab/>
      </w:r>
      <w:r w:rsidRPr="00187C73">
        <w:rPr>
          <w:rFonts w:ascii="Arial" w:hAnsi="Arial" w:cs="Arial"/>
          <w:sz w:val="20"/>
          <w:szCs w:val="20"/>
        </w:rPr>
        <w:t>Idaho State Tax Commission</w:t>
      </w:r>
    </w:p>
    <w:p w14:paraId="604E986B" w14:textId="77777777" w:rsidR="00D3489C" w:rsidRDefault="00D3489C" w:rsidP="00D3489C">
      <w:pPr>
        <w:pStyle w:val="NoSpacing"/>
        <w:rPr>
          <w:rFonts w:ascii="Arial" w:hAnsi="Arial" w:cs="Arial"/>
          <w:b/>
          <w:sz w:val="20"/>
          <w:szCs w:val="20"/>
        </w:rPr>
      </w:pPr>
      <w:r w:rsidRPr="00187C73">
        <w:rPr>
          <w:rFonts w:ascii="Arial" w:hAnsi="Arial" w:cs="Arial"/>
          <w:sz w:val="20"/>
          <w:szCs w:val="20"/>
        </w:rPr>
        <w:t xml:space="preserve">Tom </w:t>
      </w:r>
      <w:proofErr w:type="spellStart"/>
      <w:r w:rsidRPr="00187C73">
        <w:rPr>
          <w:rFonts w:ascii="Arial" w:hAnsi="Arial" w:cs="Arial"/>
          <w:sz w:val="20"/>
          <w:szCs w:val="20"/>
        </w:rPr>
        <w:t>Shaner</w:t>
      </w:r>
      <w:proofErr w:type="spellEnd"/>
      <w:r>
        <w:rPr>
          <w:rFonts w:ascii="Arial" w:hAnsi="Arial" w:cs="Arial"/>
          <w:sz w:val="20"/>
          <w:szCs w:val="20"/>
        </w:rPr>
        <w:tab/>
      </w:r>
      <w:r>
        <w:rPr>
          <w:rFonts w:ascii="Arial" w:hAnsi="Arial" w:cs="Arial"/>
          <w:sz w:val="20"/>
          <w:szCs w:val="20"/>
        </w:rPr>
        <w:tab/>
        <w:t>Idaho Department of Revenue</w:t>
      </w:r>
    </w:p>
    <w:p w14:paraId="423A3BFA" w14:textId="77777777" w:rsidR="00D3489C" w:rsidRDefault="00D3489C" w:rsidP="00D3489C">
      <w:pPr>
        <w:pStyle w:val="NoSpacing"/>
        <w:rPr>
          <w:rFonts w:ascii="Arial" w:hAnsi="Arial" w:cs="Arial"/>
          <w:b/>
          <w:sz w:val="20"/>
          <w:szCs w:val="20"/>
        </w:rPr>
      </w:pPr>
    </w:p>
    <w:p w14:paraId="4F1BD05E" w14:textId="77777777" w:rsidR="00D3489C" w:rsidRDefault="00D3489C" w:rsidP="00D3489C">
      <w:pPr>
        <w:pStyle w:val="NoSpacing"/>
        <w:rPr>
          <w:rFonts w:ascii="Arial" w:hAnsi="Arial" w:cs="Arial"/>
          <w:b/>
          <w:sz w:val="20"/>
          <w:szCs w:val="20"/>
        </w:rPr>
      </w:pPr>
    </w:p>
    <w:p w14:paraId="79158B39" w14:textId="77777777" w:rsidR="00D3489C" w:rsidRPr="00F67572" w:rsidRDefault="00D3489C" w:rsidP="00D3489C">
      <w:pPr>
        <w:pStyle w:val="NoSpacing"/>
        <w:rPr>
          <w:rFonts w:ascii="Arial" w:hAnsi="Arial" w:cs="Arial"/>
          <w:b/>
          <w:sz w:val="24"/>
          <w:szCs w:val="24"/>
        </w:rPr>
      </w:pPr>
      <w:r w:rsidRPr="00F67572">
        <w:rPr>
          <w:rFonts w:ascii="Arial" w:hAnsi="Arial" w:cs="Arial"/>
          <w:b/>
          <w:sz w:val="24"/>
          <w:szCs w:val="24"/>
        </w:rPr>
        <w:t xml:space="preserve">Internal Revenue Service </w:t>
      </w:r>
    </w:p>
    <w:p w14:paraId="4A8B0B2F" w14:textId="77777777" w:rsidR="00D3489C" w:rsidRDefault="00D3489C" w:rsidP="00D3489C">
      <w:pPr>
        <w:pStyle w:val="NoSpacing"/>
        <w:rPr>
          <w:rFonts w:ascii="Arial" w:hAnsi="Arial" w:cs="Arial"/>
          <w:sz w:val="20"/>
          <w:szCs w:val="20"/>
        </w:rPr>
      </w:pPr>
    </w:p>
    <w:tbl>
      <w:tblPr>
        <w:tblW w:w="9379" w:type="dxa"/>
        <w:tblLook w:val="04A0" w:firstRow="1" w:lastRow="0" w:firstColumn="1" w:lastColumn="0" w:noHBand="0" w:noVBand="1"/>
      </w:tblPr>
      <w:tblGrid>
        <w:gridCol w:w="2155"/>
        <w:gridCol w:w="3187"/>
        <w:gridCol w:w="1050"/>
        <w:gridCol w:w="2987"/>
      </w:tblGrid>
      <w:tr w:rsidR="00D3489C" w:rsidRPr="00E463FE" w14:paraId="2F83AF1F" w14:textId="77777777" w:rsidTr="00FC4654">
        <w:trPr>
          <w:trHeight w:val="307"/>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8DF1E" w14:textId="77777777" w:rsidR="00D3489C" w:rsidRPr="00E463FE" w:rsidRDefault="00D3489C" w:rsidP="00FC4654">
            <w:pPr>
              <w:rPr>
                <w:rFonts w:ascii="Arial" w:hAnsi="Arial" w:cs="Arial"/>
                <w:b/>
                <w:bCs/>
                <w:color w:val="000000"/>
                <w:sz w:val="20"/>
                <w:szCs w:val="20"/>
              </w:rPr>
            </w:pPr>
            <w:r w:rsidRPr="00E463FE">
              <w:rPr>
                <w:rFonts w:ascii="Arial" w:hAnsi="Arial" w:cs="Arial"/>
                <w:b/>
                <w:bCs/>
                <w:color w:val="000000"/>
                <w:sz w:val="20"/>
                <w:szCs w:val="20"/>
              </w:rPr>
              <w:t>Name</w:t>
            </w:r>
          </w:p>
        </w:tc>
        <w:tc>
          <w:tcPr>
            <w:tcW w:w="3187" w:type="dxa"/>
            <w:tcBorders>
              <w:top w:val="single" w:sz="4" w:space="0" w:color="auto"/>
              <w:left w:val="nil"/>
              <w:bottom w:val="single" w:sz="4" w:space="0" w:color="auto"/>
              <w:right w:val="single" w:sz="4" w:space="0" w:color="auto"/>
            </w:tcBorders>
            <w:shd w:val="clear" w:color="auto" w:fill="auto"/>
            <w:noWrap/>
            <w:vAlign w:val="bottom"/>
            <w:hideMark/>
          </w:tcPr>
          <w:p w14:paraId="47D461F5" w14:textId="77777777" w:rsidR="00D3489C" w:rsidRPr="00E463FE" w:rsidRDefault="00D3489C" w:rsidP="00FC4654">
            <w:pPr>
              <w:rPr>
                <w:rFonts w:ascii="Arial" w:hAnsi="Arial" w:cs="Arial"/>
                <w:b/>
                <w:bCs/>
                <w:color w:val="000000"/>
                <w:sz w:val="20"/>
                <w:szCs w:val="20"/>
              </w:rPr>
            </w:pPr>
            <w:r w:rsidRPr="00E463FE">
              <w:rPr>
                <w:rFonts w:ascii="Arial" w:hAnsi="Arial" w:cs="Arial"/>
                <w:b/>
                <w:bCs/>
                <w:color w:val="000000"/>
                <w:sz w:val="20"/>
                <w:szCs w:val="20"/>
              </w:rPr>
              <w:t>Email</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39BEC899" w14:textId="77777777" w:rsidR="00D3489C" w:rsidRPr="00E463FE" w:rsidRDefault="00D3489C" w:rsidP="00FC4654">
            <w:pPr>
              <w:rPr>
                <w:rFonts w:ascii="Arial" w:hAnsi="Arial" w:cs="Arial"/>
                <w:b/>
                <w:bCs/>
                <w:color w:val="000000"/>
                <w:sz w:val="20"/>
                <w:szCs w:val="20"/>
              </w:rPr>
            </w:pPr>
            <w:r w:rsidRPr="00E463FE">
              <w:rPr>
                <w:rFonts w:ascii="Arial" w:hAnsi="Arial" w:cs="Arial"/>
                <w:b/>
                <w:bCs/>
                <w:color w:val="000000"/>
                <w:sz w:val="20"/>
                <w:szCs w:val="20"/>
              </w:rPr>
              <w:t>Location</w:t>
            </w:r>
          </w:p>
        </w:tc>
        <w:tc>
          <w:tcPr>
            <w:tcW w:w="2987" w:type="dxa"/>
            <w:tcBorders>
              <w:top w:val="single" w:sz="4" w:space="0" w:color="auto"/>
              <w:left w:val="nil"/>
              <w:bottom w:val="single" w:sz="4" w:space="0" w:color="auto"/>
              <w:right w:val="single" w:sz="4" w:space="0" w:color="auto"/>
            </w:tcBorders>
            <w:shd w:val="clear" w:color="auto" w:fill="auto"/>
            <w:noWrap/>
            <w:vAlign w:val="bottom"/>
            <w:hideMark/>
          </w:tcPr>
          <w:p w14:paraId="67227231" w14:textId="77777777" w:rsidR="00D3489C" w:rsidRPr="00E463FE" w:rsidRDefault="00D3489C" w:rsidP="00FC4654">
            <w:pPr>
              <w:rPr>
                <w:rFonts w:ascii="Arial" w:hAnsi="Arial" w:cs="Arial"/>
                <w:b/>
                <w:bCs/>
                <w:color w:val="000000"/>
                <w:sz w:val="20"/>
                <w:szCs w:val="20"/>
              </w:rPr>
            </w:pPr>
            <w:r w:rsidRPr="00E463FE">
              <w:rPr>
                <w:rFonts w:ascii="Arial" w:hAnsi="Arial" w:cs="Arial"/>
                <w:b/>
                <w:bCs/>
                <w:color w:val="000000"/>
                <w:sz w:val="20"/>
                <w:szCs w:val="20"/>
              </w:rPr>
              <w:t>States covered</w:t>
            </w:r>
          </w:p>
        </w:tc>
      </w:tr>
      <w:tr w:rsidR="00D3489C" w:rsidRPr="00E463FE" w14:paraId="75D36F81" w14:textId="77777777" w:rsidTr="00FC4654">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9E2129F"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Alan Gregerson</w:t>
            </w:r>
          </w:p>
        </w:tc>
        <w:tc>
          <w:tcPr>
            <w:tcW w:w="3187" w:type="dxa"/>
            <w:tcBorders>
              <w:top w:val="nil"/>
              <w:left w:val="nil"/>
              <w:bottom w:val="single" w:sz="4" w:space="0" w:color="auto"/>
              <w:right w:val="single" w:sz="4" w:space="0" w:color="auto"/>
            </w:tcBorders>
            <w:shd w:val="clear" w:color="auto" w:fill="auto"/>
            <w:noWrap/>
            <w:vAlign w:val="bottom"/>
            <w:hideMark/>
          </w:tcPr>
          <w:p w14:paraId="20F16037"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Alan.J.Gregerson@irs.gov</w:t>
            </w:r>
          </w:p>
        </w:tc>
        <w:tc>
          <w:tcPr>
            <w:tcW w:w="1050" w:type="dxa"/>
            <w:tcBorders>
              <w:top w:val="nil"/>
              <w:left w:val="nil"/>
              <w:bottom w:val="single" w:sz="4" w:space="0" w:color="auto"/>
              <w:right w:val="single" w:sz="4" w:space="0" w:color="auto"/>
            </w:tcBorders>
            <w:shd w:val="clear" w:color="auto" w:fill="auto"/>
            <w:noWrap/>
            <w:vAlign w:val="bottom"/>
            <w:hideMark/>
          </w:tcPr>
          <w:p w14:paraId="6704DA85"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MN</w:t>
            </w:r>
          </w:p>
        </w:tc>
        <w:tc>
          <w:tcPr>
            <w:tcW w:w="2987" w:type="dxa"/>
            <w:tcBorders>
              <w:top w:val="nil"/>
              <w:left w:val="nil"/>
              <w:bottom w:val="single" w:sz="4" w:space="0" w:color="auto"/>
              <w:right w:val="single" w:sz="4" w:space="0" w:color="auto"/>
            </w:tcBorders>
            <w:shd w:val="clear" w:color="auto" w:fill="auto"/>
            <w:noWrap/>
            <w:vAlign w:val="bottom"/>
            <w:hideMark/>
          </w:tcPr>
          <w:p w14:paraId="40401787"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MN, ND, SD, IA</w:t>
            </w:r>
          </w:p>
        </w:tc>
      </w:tr>
      <w:tr w:rsidR="00D3489C" w:rsidRPr="00E463FE" w14:paraId="3F2D82E7" w14:textId="77777777" w:rsidTr="00FC4654">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B69A36B"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Ann Burton</w:t>
            </w:r>
          </w:p>
        </w:tc>
        <w:tc>
          <w:tcPr>
            <w:tcW w:w="3187" w:type="dxa"/>
            <w:tcBorders>
              <w:top w:val="nil"/>
              <w:left w:val="nil"/>
              <w:bottom w:val="single" w:sz="4" w:space="0" w:color="auto"/>
              <w:right w:val="single" w:sz="4" w:space="0" w:color="auto"/>
            </w:tcBorders>
            <w:shd w:val="clear" w:color="auto" w:fill="auto"/>
            <w:noWrap/>
            <w:vAlign w:val="bottom"/>
            <w:hideMark/>
          </w:tcPr>
          <w:p w14:paraId="2EAF2DF1"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Ann.Burton@irs.gov</w:t>
            </w:r>
          </w:p>
        </w:tc>
        <w:tc>
          <w:tcPr>
            <w:tcW w:w="1050" w:type="dxa"/>
            <w:tcBorders>
              <w:top w:val="nil"/>
              <w:left w:val="nil"/>
              <w:bottom w:val="single" w:sz="4" w:space="0" w:color="auto"/>
              <w:right w:val="single" w:sz="4" w:space="0" w:color="auto"/>
            </w:tcBorders>
            <w:shd w:val="clear" w:color="auto" w:fill="auto"/>
            <w:noWrap/>
            <w:vAlign w:val="bottom"/>
            <w:hideMark/>
          </w:tcPr>
          <w:p w14:paraId="118249E0"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CO</w:t>
            </w:r>
          </w:p>
        </w:tc>
        <w:tc>
          <w:tcPr>
            <w:tcW w:w="2987" w:type="dxa"/>
            <w:tcBorders>
              <w:top w:val="nil"/>
              <w:left w:val="nil"/>
              <w:bottom w:val="single" w:sz="4" w:space="0" w:color="auto"/>
              <w:right w:val="single" w:sz="4" w:space="0" w:color="auto"/>
            </w:tcBorders>
            <w:shd w:val="clear" w:color="auto" w:fill="auto"/>
            <w:noWrap/>
            <w:vAlign w:val="bottom"/>
            <w:hideMark/>
          </w:tcPr>
          <w:p w14:paraId="4E58C940"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CO</w:t>
            </w:r>
          </w:p>
        </w:tc>
      </w:tr>
      <w:tr w:rsidR="00D3489C" w:rsidRPr="00E463FE" w14:paraId="341BDD4D" w14:textId="77777777" w:rsidTr="00FC4654">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003ABE9"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Brian Wozniak</w:t>
            </w:r>
          </w:p>
        </w:tc>
        <w:tc>
          <w:tcPr>
            <w:tcW w:w="3187" w:type="dxa"/>
            <w:tcBorders>
              <w:top w:val="nil"/>
              <w:left w:val="nil"/>
              <w:bottom w:val="single" w:sz="4" w:space="0" w:color="auto"/>
              <w:right w:val="single" w:sz="4" w:space="0" w:color="auto"/>
            </w:tcBorders>
            <w:shd w:val="clear" w:color="auto" w:fill="auto"/>
            <w:noWrap/>
            <w:vAlign w:val="bottom"/>
            <w:hideMark/>
          </w:tcPr>
          <w:p w14:paraId="37E6FB3D"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Brian.Wozniak@irs.gov</w:t>
            </w:r>
          </w:p>
        </w:tc>
        <w:tc>
          <w:tcPr>
            <w:tcW w:w="1050" w:type="dxa"/>
            <w:tcBorders>
              <w:top w:val="nil"/>
              <w:left w:val="nil"/>
              <w:bottom w:val="single" w:sz="4" w:space="0" w:color="auto"/>
              <w:right w:val="single" w:sz="4" w:space="0" w:color="auto"/>
            </w:tcBorders>
            <w:shd w:val="clear" w:color="auto" w:fill="auto"/>
            <w:noWrap/>
            <w:vAlign w:val="bottom"/>
            <w:hideMark/>
          </w:tcPr>
          <w:p w14:paraId="334114B9"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OR</w:t>
            </w:r>
          </w:p>
        </w:tc>
        <w:tc>
          <w:tcPr>
            <w:tcW w:w="2987" w:type="dxa"/>
            <w:tcBorders>
              <w:top w:val="nil"/>
              <w:left w:val="nil"/>
              <w:bottom w:val="single" w:sz="4" w:space="0" w:color="auto"/>
              <w:right w:val="single" w:sz="4" w:space="0" w:color="auto"/>
            </w:tcBorders>
            <w:shd w:val="clear" w:color="auto" w:fill="auto"/>
            <w:noWrap/>
            <w:vAlign w:val="bottom"/>
            <w:hideMark/>
          </w:tcPr>
          <w:p w14:paraId="62C4D492"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OR</w:t>
            </w:r>
          </w:p>
        </w:tc>
      </w:tr>
      <w:tr w:rsidR="00D3489C" w:rsidRPr="00E463FE" w14:paraId="2B5AC310" w14:textId="77777777" w:rsidTr="00FC4654">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2C059AE8"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Cathye Mason</w:t>
            </w:r>
          </w:p>
        </w:tc>
        <w:tc>
          <w:tcPr>
            <w:tcW w:w="3187" w:type="dxa"/>
            <w:tcBorders>
              <w:top w:val="nil"/>
              <w:left w:val="nil"/>
              <w:bottom w:val="single" w:sz="4" w:space="0" w:color="auto"/>
              <w:right w:val="single" w:sz="4" w:space="0" w:color="auto"/>
            </w:tcBorders>
            <w:shd w:val="clear" w:color="auto" w:fill="auto"/>
            <w:noWrap/>
            <w:vAlign w:val="bottom"/>
            <w:hideMark/>
          </w:tcPr>
          <w:p w14:paraId="6E147824"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Cathye.S.Mason@irs.gov</w:t>
            </w:r>
          </w:p>
        </w:tc>
        <w:tc>
          <w:tcPr>
            <w:tcW w:w="1050" w:type="dxa"/>
            <w:tcBorders>
              <w:top w:val="nil"/>
              <w:left w:val="nil"/>
              <w:bottom w:val="single" w:sz="4" w:space="0" w:color="auto"/>
              <w:right w:val="single" w:sz="4" w:space="0" w:color="auto"/>
            </w:tcBorders>
            <w:shd w:val="clear" w:color="auto" w:fill="auto"/>
            <w:noWrap/>
            <w:vAlign w:val="bottom"/>
            <w:hideMark/>
          </w:tcPr>
          <w:p w14:paraId="2251F052"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OR</w:t>
            </w:r>
          </w:p>
        </w:tc>
        <w:tc>
          <w:tcPr>
            <w:tcW w:w="2987" w:type="dxa"/>
            <w:tcBorders>
              <w:top w:val="nil"/>
              <w:left w:val="nil"/>
              <w:bottom w:val="single" w:sz="4" w:space="0" w:color="auto"/>
              <w:right w:val="single" w:sz="4" w:space="0" w:color="auto"/>
            </w:tcBorders>
            <w:shd w:val="clear" w:color="auto" w:fill="auto"/>
            <w:noWrap/>
            <w:vAlign w:val="bottom"/>
            <w:hideMark/>
          </w:tcPr>
          <w:p w14:paraId="3C7D3B5A"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OR, WA, AK</w:t>
            </w:r>
          </w:p>
        </w:tc>
      </w:tr>
      <w:tr w:rsidR="00D3489C" w:rsidRPr="00E463FE" w14:paraId="6064D0EC" w14:textId="77777777" w:rsidTr="00FC4654">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3FA0EB5"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Doug Blade</w:t>
            </w:r>
          </w:p>
        </w:tc>
        <w:tc>
          <w:tcPr>
            <w:tcW w:w="3187" w:type="dxa"/>
            <w:tcBorders>
              <w:top w:val="nil"/>
              <w:left w:val="nil"/>
              <w:bottom w:val="single" w:sz="4" w:space="0" w:color="auto"/>
              <w:right w:val="single" w:sz="4" w:space="0" w:color="auto"/>
            </w:tcBorders>
            <w:shd w:val="clear" w:color="auto" w:fill="auto"/>
            <w:noWrap/>
            <w:vAlign w:val="bottom"/>
            <w:hideMark/>
          </w:tcPr>
          <w:p w14:paraId="3B13240D"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Douglas.Blade@irs.gov</w:t>
            </w:r>
          </w:p>
        </w:tc>
        <w:tc>
          <w:tcPr>
            <w:tcW w:w="1050" w:type="dxa"/>
            <w:tcBorders>
              <w:top w:val="nil"/>
              <w:left w:val="nil"/>
              <w:bottom w:val="single" w:sz="4" w:space="0" w:color="auto"/>
              <w:right w:val="single" w:sz="4" w:space="0" w:color="auto"/>
            </w:tcBorders>
            <w:shd w:val="clear" w:color="auto" w:fill="auto"/>
            <w:noWrap/>
            <w:vAlign w:val="bottom"/>
            <w:hideMark/>
          </w:tcPr>
          <w:p w14:paraId="685AC895"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IL</w:t>
            </w:r>
          </w:p>
        </w:tc>
        <w:tc>
          <w:tcPr>
            <w:tcW w:w="2987" w:type="dxa"/>
            <w:tcBorders>
              <w:top w:val="nil"/>
              <w:left w:val="nil"/>
              <w:bottom w:val="single" w:sz="4" w:space="0" w:color="auto"/>
              <w:right w:val="single" w:sz="4" w:space="0" w:color="auto"/>
            </w:tcBorders>
            <w:shd w:val="clear" w:color="auto" w:fill="auto"/>
            <w:noWrap/>
            <w:vAlign w:val="bottom"/>
            <w:hideMark/>
          </w:tcPr>
          <w:p w14:paraId="7DCDEF5D"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IL, MO, KS</w:t>
            </w:r>
          </w:p>
        </w:tc>
      </w:tr>
      <w:tr w:rsidR="00D3489C" w:rsidRPr="00E463FE" w14:paraId="7FBC9910" w14:textId="77777777" w:rsidTr="00FC4654">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6AFDD9B"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Jody Stamback</w:t>
            </w:r>
          </w:p>
        </w:tc>
        <w:tc>
          <w:tcPr>
            <w:tcW w:w="3187" w:type="dxa"/>
            <w:tcBorders>
              <w:top w:val="nil"/>
              <w:left w:val="nil"/>
              <w:bottom w:val="single" w:sz="4" w:space="0" w:color="auto"/>
              <w:right w:val="single" w:sz="4" w:space="0" w:color="auto"/>
            </w:tcBorders>
            <w:shd w:val="clear" w:color="auto" w:fill="auto"/>
            <w:noWrap/>
            <w:vAlign w:val="bottom"/>
            <w:hideMark/>
          </w:tcPr>
          <w:p w14:paraId="73D53E0D"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Jody.K.Stamback@irs.gov</w:t>
            </w:r>
          </w:p>
        </w:tc>
        <w:tc>
          <w:tcPr>
            <w:tcW w:w="1050" w:type="dxa"/>
            <w:tcBorders>
              <w:top w:val="nil"/>
              <w:left w:val="nil"/>
              <w:bottom w:val="single" w:sz="4" w:space="0" w:color="auto"/>
              <w:right w:val="single" w:sz="4" w:space="0" w:color="auto"/>
            </w:tcBorders>
            <w:shd w:val="clear" w:color="auto" w:fill="auto"/>
            <w:noWrap/>
            <w:vAlign w:val="bottom"/>
            <w:hideMark/>
          </w:tcPr>
          <w:p w14:paraId="56BA6225"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UT</w:t>
            </w:r>
          </w:p>
        </w:tc>
        <w:tc>
          <w:tcPr>
            <w:tcW w:w="2987" w:type="dxa"/>
            <w:tcBorders>
              <w:top w:val="nil"/>
              <w:left w:val="nil"/>
              <w:bottom w:val="single" w:sz="4" w:space="0" w:color="auto"/>
              <w:right w:val="single" w:sz="4" w:space="0" w:color="auto"/>
            </w:tcBorders>
            <w:shd w:val="clear" w:color="auto" w:fill="auto"/>
            <w:noWrap/>
            <w:vAlign w:val="bottom"/>
            <w:hideMark/>
          </w:tcPr>
          <w:p w14:paraId="47541529"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UT, ID</w:t>
            </w:r>
          </w:p>
        </w:tc>
      </w:tr>
      <w:tr w:rsidR="00D3489C" w:rsidRPr="00E463FE" w14:paraId="4B88BFCB" w14:textId="77777777" w:rsidTr="00FC4654">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148EC7C"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John Blakeman</w:t>
            </w:r>
          </w:p>
        </w:tc>
        <w:tc>
          <w:tcPr>
            <w:tcW w:w="3187" w:type="dxa"/>
            <w:tcBorders>
              <w:top w:val="nil"/>
              <w:left w:val="nil"/>
              <w:bottom w:val="single" w:sz="4" w:space="0" w:color="auto"/>
              <w:right w:val="single" w:sz="4" w:space="0" w:color="auto"/>
            </w:tcBorders>
            <w:shd w:val="clear" w:color="auto" w:fill="auto"/>
            <w:noWrap/>
            <w:vAlign w:val="bottom"/>
            <w:hideMark/>
          </w:tcPr>
          <w:p w14:paraId="65A4F34A"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John.W.Blakeman@irs.gov</w:t>
            </w:r>
          </w:p>
        </w:tc>
        <w:tc>
          <w:tcPr>
            <w:tcW w:w="1050" w:type="dxa"/>
            <w:tcBorders>
              <w:top w:val="nil"/>
              <w:left w:val="nil"/>
              <w:bottom w:val="single" w:sz="4" w:space="0" w:color="auto"/>
              <w:right w:val="single" w:sz="4" w:space="0" w:color="auto"/>
            </w:tcBorders>
            <w:shd w:val="clear" w:color="auto" w:fill="auto"/>
            <w:noWrap/>
            <w:vAlign w:val="bottom"/>
            <w:hideMark/>
          </w:tcPr>
          <w:p w14:paraId="0416381A"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OR</w:t>
            </w:r>
          </w:p>
        </w:tc>
        <w:tc>
          <w:tcPr>
            <w:tcW w:w="2987" w:type="dxa"/>
            <w:tcBorders>
              <w:top w:val="nil"/>
              <w:left w:val="nil"/>
              <w:bottom w:val="single" w:sz="4" w:space="0" w:color="auto"/>
              <w:right w:val="single" w:sz="4" w:space="0" w:color="auto"/>
            </w:tcBorders>
            <w:shd w:val="clear" w:color="auto" w:fill="auto"/>
            <w:noWrap/>
            <w:vAlign w:val="bottom"/>
            <w:hideMark/>
          </w:tcPr>
          <w:p w14:paraId="6372F0B2"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OR, AK</w:t>
            </w:r>
          </w:p>
        </w:tc>
      </w:tr>
      <w:tr w:rsidR="00D3489C" w:rsidRPr="00E463FE" w14:paraId="2D69C103" w14:textId="77777777" w:rsidTr="00FC4654">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B87BDFF"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Kathleen Fox</w:t>
            </w:r>
          </w:p>
        </w:tc>
        <w:tc>
          <w:tcPr>
            <w:tcW w:w="3187" w:type="dxa"/>
            <w:tcBorders>
              <w:top w:val="nil"/>
              <w:left w:val="nil"/>
              <w:bottom w:val="single" w:sz="4" w:space="0" w:color="auto"/>
              <w:right w:val="single" w:sz="4" w:space="0" w:color="auto"/>
            </w:tcBorders>
            <w:shd w:val="clear" w:color="auto" w:fill="auto"/>
            <w:noWrap/>
            <w:vAlign w:val="bottom"/>
            <w:hideMark/>
          </w:tcPr>
          <w:p w14:paraId="0190B775"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 xml:space="preserve">Kathleen.M.Fox@irs.gov </w:t>
            </w:r>
          </w:p>
        </w:tc>
        <w:tc>
          <w:tcPr>
            <w:tcW w:w="1050" w:type="dxa"/>
            <w:tcBorders>
              <w:top w:val="nil"/>
              <w:left w:val="nil"/>
              <w:bottom w:val="single" w:sz="4" w:space="0" w:color="auto"/>
              <w:right w:val="single" w:sz="4" w:space="0" w:color="auto"/>
            </w:tcBorders>
            <w:shd w:val="clear" w:color="auto" w:fill="auto"/>
            <w:noWrap/>
            <w:vAlign w:val="bottom"/>
            <w:hideMark/>
          </w:tcPr>
          <w:p w14:paraId="27DAB27C"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KS</w:t>
            </w:r>
          </w:p>
        </w:tc>
        <w:tc>
          <w:tcPr>
            <w:tcW w:w="2987" w:type="dxa"/>
            <w:tcBorders>
              <w:top w:val="nil"/>
              <w:left w:val="nil"/>
              <w:bottom w:val="single" w:sz="4" w:space="0" w:color="auto"/>
              <w:right w:val="single" w:sz="4" w:space="0" w:color="auto"/>
            </w:tcBorders>
            <w:shd w:val="clear" w:color="auto" w:fill="auto"/>
            <w:noWrap/>
            <w:vAlign w:val="bottom"/>
            <w:hideMark/>
          </w:tcPr>
          <w:p w14:paraId="0BFE149F"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KS, MO, NE</w:t>
            </w:r>
          </w:p>
        </w:tc>
      </w:tr>
      <w:tr w:rsidR="00D3489C" w:rsidRPr="00E463FE" w14:paraId="56A070B1" w14:textId="77777777" w:rsidTr="00FC4654">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D1E567C"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 xml:space="preserve">Kristen </w:t>
            </w:r>
            <w:proofErr w:type="gramStart"/>
            <w:r w:rsidRPr="00E463FE">
              <w:rPr>
                <w:rFonts w:ascii="Arial" w:hAnsi="Arial" w:cs="Arial"/>
                <w:color w:val="000000"/>
                <w:sz w:val="20"/>
                <w:szCs w:val="20"/>
              </w:rPr>
              <w:t xml:space="preserve">Hoiby, </w:t>
            </w:r>
            <w:r>
              <w:rPr>
                <w:rFonts w:ascii="Arial" w:hAnsi="Arial" w:cs="Arial"/>
                <w:color w:val="000000"/>
                <w:sz w:val="20"/>
                <w:szCs w:val="20"/>
              </w:rPr>
              <w:t xml:space="preserve">  </w:t>
            </w:r>
            <w:proofErr w:type="gramEnd"/>
            <w:r>
              <w:rPr>
                <w:rFonts w:ascii="Arial" w:hAnsi="Arial" w:cs="Arial"/>
                <w:color w:val="000000"/>
                <w:sz w:val="20"/>
                <w:szCs w:val="20"/>
              </w:rPr>
              <w:t xml:space="preserve">           </w:t>
            </w:r>
            <w:r w:rsidRPr="00E463FE">
              <w:rPr>
                <w:rFonts w:ascii="Arial" w:hAnsi="Arial" w:cs="Arial"/>
                <w:color w:val="000000"/>
                <w:sz w:val="20"/>
                <w:szCs w:val="20"/>
              </w:rPr>
              <w:t xml:space="preserve">Area 6 Manager  </w:t>
            </w:r>
          </w:p>
        </w:tc>
        <w:tc>
          <w:tcPr>
            <w:tcW w:w="3187" w:type="dxa"/>
            <w:tcBorders>
              <w:top w:val="nil"/>
              <w:left w:val="nil"/>
              <w:bottom w:val="single" w:sz="4" w:space="0" w:color="auto"/>
              <w:right w:val="single" w:sz="4" w:space="0" w:color="auto"/>
            </w:tcBorders>
            <w:shd w:val="clear" w:color="auto" w:fill="auto"/>
            <w:noWrap/>
            <w:vAlign w:val="bottom"/>
            <w:hideMark/>
          </w:tcPr>
          <w:p w14:paraId="1FE8B2B2" w14:textId="77777777" w:rsidR="00D3489C" w:rsidRPr="00E463FE" w:rsidRDefault="00D3489C" w:rsidP="00FC4654">
            <w:pPr>
              <w:rPr>
                <w:rFonts w:ascii="Arial" w:hAnsi="Arial" w:cs="Arial"/>
                <w:color w:val="000000"/>
                <w:sz w:val="20"/>
                <w:szCs w:val="20"/>
              </w:rPr>
            </w:pPr>
            <w:r>
              <w:rPr>
                <w:rFonts w:ascii="Arial" w:hAnsi="Arial" w:cs="Arial"/>
                <w:color w:val="000000"/>
                <w:sz w:val="20"/>
                <w:szCs w:val="20"/>
              </w:rPr>
              <w:t xml:space="preserve"> </w:t>
            </w:r>
          </w:p>
        </w:tc>
        <w:tc>
          <w:tcPr>
            <w:tcW w:w="1050" w:type="dxa"/>
            <w:tcBorders>
              <w:top w:val="nil"/>
              <w:left w:val="nil"/>
              <w:bottom w:val="single" w:sz="4" w:space="0" w:color="auto"/>
              <w:right w:val="single" w:sz="4" w:space="0" w:color="auto"/>
            </w:tcBorders>
            <w:shd w:val="clear" w:color="auto" w:fill="auto"/>
            <w:noWrap/>
            <w:vAlign w:val="bottom"/>
            <w:hideMark/>
          </w:tcPr>
          <w:p w14:paraId="3D1C1827"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WA</w:t>
            </w:r>
          </w:p>
        </w:tc>
        <w:tc>
          <w:tcPr>
            <w:tcW w:w="2987" w:type="dxa"/>
            <w:tcBorders>
              <w:top w:val="nil"/>
              <w:left w:val="nil"/>
              <w:bottom w:val="single" w:sz="4" w:space="0" w:color="auto"/>
              <w:right w:val="single" w:sz="4" w:space="0" w:color="auto"/>
            </w:tcBorders>
            <w:shd w:val="clear" w:color="auto" w:fill="auto"/>
            <w:noWrap/>
            <w:vAlign w:val="bottom"/>
            <w:hideMark/>
          </w:tcPr>
          <w:p w14:paraId="79D76090"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Pacific NW, Rocky Mountain, Midwest</w:t>
            </w:r>
          </w:p>
        </w:tc>
      </w:tr>
      <w:tr w:rsidR="00D3489C" w:rsidRPr="00E463FE" w14:paraId="2ED16EFB" w14:textId="77777777" w:rsidTr="00FC4654">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4102438"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Mike Mudroncik</w:t>
            </w:r>
          </w:p>
        </w:tc>
        <w:tc>
          <w:tcPr>
            <w:tcW w:w="3187" w:type="dxa"/>
            <w:tcBorders>
              <w:top w:val="nil"/>
              <w:left w:val="nil"/>
              <w:bottom w:val="single" w:sz="4" w:space="0" w:color="auto"/>
              <w:right w:val="single" w:sz="4" w:space="0" w:color="auto"/>
            </w:tcBorders>
            <w:shd w:val="clear" w:color="auto" w:fill="auto"/>
            <w:noWrap/>
            <w:vAlign w:val="bottom"/>
            <w:hideMark/>
          </w:tcPr>
          <w:p w14:paraId="5A4A6417"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Michael.J.Mudroncik@irs.gov</w:t>
            </w:r>
          </w:p>
        </w:tc>
        <w:tc>
          <w:tcPr>
            <w:tcW w:w="1050" w:type="dxa"/>
            <w:tcBorders>
              <w:top w:val="nil"/>
              <w:left w:val="nil"/>
              <w:bottom w:val="single" w:sz="4" w:space="0" w:color="auto"/>
              <w:right w:val="single" w:sz="4" w:space="0" w:color="auto"/>
            </w:tcBorders>
            <w:shd w:val="clear" w:color="auto" w:fill="auto"/>
            <w:noWrap/>
            <w:vAlign w:val="bottom"/>
            <w:hideMark/>
          </w:tcPr>
          <w:p w14:paraId="72EEA7D6"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IL</w:t>
            </w:r>
          </w:p>
        </w:tc>
        <w:tc>
          <w:tcPr>
            <w:tcW w:w="2987" w:type="dxa"/>
            <w:tcBorders>
              <w:top w:val="nil"/>
              <w:left w:val="nil"/>
              <w:bottom w:val="single" w:sz="4" w:space="0" w:color="auto"/>
              <w:right w:val="single" w:sz="4" w:space="0" w:color="auto"/>
            </w:tcBorders>
            <w:shd w:val="clear" w:color="auto" w:fill="auto"/>
            <w:noWrap/>
            <w:vAlign w:val="bottom"/>
            <w:hideMark/>
          </w:tcPr>
          <w:p w14:paraId="48A9A2A5"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IL, WI</w:t>
            </w:r>
          </w:p>
        </w:tc>
      </w:tr>
      <w:tr w:rsidR="00D3489C" w:rsidRPr="00E463FE" w14:paraId="6E31A5BD" w14:textId="77777777" w:rsidTr="00FC4654">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39B6143"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Neki Cox</w:t>
            </w:r>
          </w:p>
        </w:tc>
        <w:tc>
          <w:tcPr>
            <w:tcW w:w="3187" w:type="dxa"/>
            <w:tcBorders>
              <w:top w:val="nil"/>
              <w:left w:val="nil"/>
              <w:bottom w:val="single" w:sz="4" w:space="0" w:color="auto"/>
              <w:right w:val="single" w:sz="4" w:space="0" w:color="auto"/>
            </w:tcBorders>
            <w:shd w:val="clear" w:color="auto" w:fill="auto"/>
            <w:noWrap/>
            <w:vAlign w:val="bottom"/>
            <w:hideMark/>
          </w:tcPr>
          <w:p w14:paraId="6AEF0527"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 xml:space="preserve">Neki.M.Cox@irs.gov </w:t>
            </w:r>
          </w:p>
        </w:tc>
        <w:tc>
          <w:tcPr>
            <w:tcW w:w="1050" w:type="dxa"/>
            <w:tcBorders>
              <w:top w:val="nil"/>
              <w:left w:val="nil"/>
              <w:bottom w:val="single" w:sz="4" w:space="0" w:color="auto"/>
              <w:right w:val="single" w:sz="4" w:space="0" w:color="auto"/>
            </w:tcBorders>
            <w:shd w:val="clear" w:color="auto" w:fill="auto"/>
            <w:noWrap/>
            <w:vAlign w:val="bottom"/>
            <w:hideMark/>
          </w:tcPr>
          <w:p w14:paraId="6EA5A3C0"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CO</w:t>
            </w:r>
          </w:p>
        </w:tc>
        <w:tc>
          <w:tcPr>
            <w:tcW w:w="2987" w:type="dxa"/>
            <w:tcBorders>
              <w:top w:val="nil"/>
              <w:left w:val="nil"/>
              <w:bottom w:val="single" w:sz="4" w:space="0" w:color="auto"/>
              <w:right w:val="single" w:sz="4" w:space="0" w:color="auto"/>
            </w:tcBorders>
            <w:shd w:val="clear" w:color="auto" w:fill="auto"/>
            <w:noWrap/>
            <w:vAlign w:val="bottom"/>
            <w:hideMark/>
          </w:tcPr>
          <w:p w14:paraId="6387DCE2" w14:textId="77777777" w:rsidR="00D3489C" w:rsidRPr="00E463FE" w:rsidRDefault="00D3489C" w:rsidP="00FC4654">
            <w:pPr>
              <w:rPr>
                <w:rFonts w:ascii="Arial" w:hAnsi="Arial" w:cs="Arial"/>
                <w:color w:val="000000"/>
                <w:sz w:val="20"/>
                <w:szCs w:val="20"/>
              </w:rPr>
            </w:pPr>
            <w:r w:rsidRPr="00E463FE">
              <w:rPr>
                <w:rFonts w:ascii="Arial" w:hAnsi="Arial" w:cs="Arial"/>
                <w:color w:val="000000"/>
                <w:sz w:val="20"/>
                <w:szCs w:val="20"/>
              </w:rPr>
              <w:t>WY, MT</w:t>
            </w:r>
          </w:p>
        </w:tc>
      </w:tr>
    </w:tbl>
    <w:p w14:paraId="01B0231F" w14:textId="77777777" w:rsidR="00D3489C" w:rsidRDefault="00D3489C" w:rsidP="00D3489C">
      <w:pPr>
        <w:rPr>
          <w:rFonts w:ascii="Arial" w:hAnsi="Arial" w:cs="Arial"/>
          <w:b/>
        </w:rPr>
      </w:pPr>
    </w:p>
    <w:p w14:paraId="3D23EB4D" w14:textId="77777777" w:rsidR="00AD191A" w:rsidRDefault="00AD191A" w:rsidP="00AD191A">
      <w:pPr>
        <w:rPr>
          <w:rFonts w:ascii="Arial" w:hAnsi="Arial" w:cs="Arial"/>
          <w:sz w:val="20"/>
          <w:szCs w:val="20"/>
        </w:rPr>
      </w:pPr>
    </w:p>
    <w:p w14:paraId="2606D000" w14:textId="77777777" w:rsidR="00AD191A" w:rsidRDefault="00AD191A" w:rsidP="00AD191A">
      <w:pPr>
        <w:rPr>
          <w:rFonts w:ascii="Arial" w:hAnsi="Arial" w:cs="Arial"/>
          <w:sz w:val="20"/>
          <w:szCs w:val="20"/>
        </w:rPr>
      </w:pPr>
    </w:p>
    <w:p w14:paraId="6E666078" w14:textId="77777777" w:rsidR="00AD191A" w:rsidRPr="00545783" w:rsidRDefault="00AD191A" w:rsidP="00AD191A">
      <w:pPr>
        <w:rPr>
          <w:rFonts w:ascii="Arial" w:hAnsi="Arial" w:cs="Arial"/>
          <w:sz w:val="20"/>
          <w:szCs w:val="20"/>
        </w:rPr>
      </w:pPr>
    </w:p>
    <w:p w14:paraId="688FDEF1" w14:textId="77777777" w:rsidR="00AD191A" w:rsidRPr="00545783" w:rsidRDefault="00AD191A" w:rsidP="00AD191A">
      <w:pPr>
        <w:rPr>
          <w:rFonts w:ascii="Arial" w:hAnsi="Arial" w:cs="Arial"/>
          <w:sz w:val="28"/>
          <w:szCs w:val="28"/>
        </w:rPr>
      </w:pPr>
      <w:r w:rsidRPr="00545783">
        <w:rPr>
          <w:rFonts w:ascii="Arial" w:hAnsi="Arial" w:cs="Arial"/>
          <w:b/>
          <w:color w:val="002060"/>
          <w:sz w:val="28"/>
          <w:szCs w:val="28"/>
        </w:rPr>
        <w:t>Next Call</w:t>
      </w:r>
    </w:p>
    <w:p w14:paraId="7268AD6C" w14:textId="77777777" w:rsidR="00AD191A" w:rsidRPr="00545783" w:rsidRDefault="00AD191A" w:rsidP="00AD191A">
      <w:pPr>
        <w:rPr>
          <w:rFonts w:ascii="Arial" w:hAnsi="Arial" w:cs="Arial"/>
          <w:sz w:val="20"/>
          <w:szCs w:val="20"/>
        </w:rPr>
      </w:pPr>
    </w:p>
    <w:p w14:paraId="34D1FB53" w14:textId="278F2DD8" w:rsidR="00AD191A" w:rsidRPr="00545783" w:rsidRDefault="00AD191A" w:rsidP="00AD191A">
      <w:pPr>
        <w:rPr>
          <w:rFonts w:ascii="Arial" w:hAnsi="Arial" w:cs="Arial"/>
          <w:sz w:val="20"/>
          <w:szCs w:val="20"/>
        </w:rPr>
      </w:pPr>
      <w:r w:rsidRPr="00545783">
        <w:rPr>
          <w:rFonts w:ascii="Arial" w:hAnsi="Arial" w:cs="Arial"/>
          <w:b/>
          <w:sz w:val="20"/>
          <w:szCs w:val="20"/>
        </w:rPr>
        <w:t xml:space="preserve">The next call will be on </w:t>
      </w:r>
      <w:r>
        <w:rPr>
          <w:rFonts w:ascii="Arial" w:hAnsi="Arial" w:cs="Arial"/>
          <w:b/>
          <w:sz w:val="20"/>
          <w:szCs w:val="20"/>
        </w:rPr>
        <w:t>April 1</w:t>
      </w:r>
      <w:r w:rsidRPr="00545783">
        <w:rPr>
          <w:rFonts w:ascii="Arial" w:hAnsi="Arial" w:cs="Arial"/>
          <w:b/>
          <w:sz w:val="20"/>
          <w:szCs w:val="20"/>
        </w:rPr>
        <w:t xml:space="preserve">, 2021. </w:t>
      </w:r>
      <w:r w:rsidRPr="00545783">
        <w:rPr>
          <w:rFonts w:ascii="Arial" w:hAnsi="Arial" w:cs="Arial"/>
          <w:sz w:val="20"/>
          <w:szCs w:val="20"/>
        </w:rPr>
        <w:t xml:space="preserve">We’ll send out the </w:t>
      </w:r>
      <w:r>
        <w:rPr>
          <w:rFonts w:ascii="Arial" w:hAnsi="Arial" w:cs="Arial"/>
          <w:sz w:val="20"/>
          <w:szCs w:val="20"/>
        </w:rPr>
        <w:t>Zoom.GOV</w:t>
      </w:r>
      <w:r w:rsidRPr="00545783">
        <w:rPr>
          <w:rFonts w:ascii="Arial" w:hAnsi="Arial" w:cs="Arial"/>
          <w:sz w:val="20"/>
          <w:szCs w:val="20"/>
        </w:rPr>
        <w:t xml:space="preserve"> link closer to that date.</w:t>
      </w:r>
    </w:p>
    <w:p w14:paraId="76A378FD" w14:textId="77777777" w:rsidR="00AD191A" w:rsidRPr="00545783" w:rsidRDefault="00AD191A" w:rsidP="00AD191A">
      <w:pPr>
        <w:rPr>
          <w:rFonts w:ascii="Arial" w:hAnsi="Arial" w:cs="Arial"/>
          <w:sz w:val="20"/>
          <w:szCs w:val="20"/>
        </w:rPr>
      </w:pPr>
    </w:p>
    <w:p w14:paraId="786579F1" w14:textId="77777777" w:rsidR="00AD191A" w:rsidRPr="00545783" w:rsidRDefault="00AD191A" w:rsidP="00AD191A">
      <w:pPr>
        <w:rPr>
          <w:rFonts w:ascii="Arial" w:hAnsi="Arial" w:cs="Arial"/>
          <w:sz w:val="20"/>
          <w:szCs w:val="20"/>
        </w:rPr>
      </w:pPr>
      <w:r w:rsidRPr="00545783">
        <w:rPr>
          <w:rFonts w:ascii="Arial" w:hAnsi="Arial" w:cs="Arial"/>
          <w:sz w:val="20"/>
          <w:szCs w:val="20"/>
        </w:rPr>
        <w:t>Meetings are one hour long. Come when you can, leave when you must.</w:t>
      </w:r>
    </w:p>
    <w:p w14:paraId="68041274" w14:textId="77777777" w:rsidR="00AD191A" w:rsidRPr="00545783" w:rsidRDefault="00AD191A" w:rsidP="00AD191A">
      <w:pPr>
        <w:rPr>
          <w:rFonts w:ascii="Arial" w:hAnsi="Arial" w:cs="Arial"/>
          <w:sz w:val="20"/>
          <w:szCs w:val="20"/>
        </w:rPr>
      </w:pPr>
    </w:p>
    <w:p w14:paraId="7F44C860" w14:textId="77777777" w:rsidR="00AD191A" w:rsidRPr="00545783" w:rsidRDefault="00AD191A" w:rsidP="00AD191A">
      <w:pPr>
        <w:rPr>
          <w:rFonts w:ascii="Arial" w:hAnsi="Arial" w:cs="Arial"/>
          <w:sz w:val="20"/>
          <w:szCs w:val="20"/>
        </w:rPr>
      </w:pPr>
      <w:r w:rsidRPr="00545783">
        <w:rPr>
          <w:rFonts w:ascii="Arial" w:hAnsi="Arial" w:cs="Arial"/>
          <w:sz w:val="20"/>
          <w:szCs w:val="20"/>
        </w:rPr>
        <w:t>Thank you to everyone who attended. We appreciate your time and input.</w:t>
      </w:r>
    </w:p>
    <w:p w14:paraId="0CC7FBB8" w14:textId="77777777" w:rsidR="00AD191A" w:rsidRPr="00545783" w:rsidRDefault="00AD191A" w:rsidP="00AD191A">
      <w:pPr>
        <w:rPr>
          <w:rFonts w:ascii="Arial" w:hAnsi="Arial" w:cs="Arial"/>
          <w:sz w:val="20"/>
          <w:szCs w:val="20"/>
        </w:rPr>
      </w:pPr>
    </w:p>
    <w:p w14:paraId="6F108A99" w14:textId="77777777" w:rsidR="00AD191A" w:rsidRPr="00545783" w:rsidRDefault="00AD191A" w:rsidP="00AD191A">
      <w:pPr>
        <w:rPr>
          <w:rFonts w:ascii="Arial" w:hAnsi="Arial" w:cs="Arial"/>
          <w:sz w:val="20"/>
          <w:szCs w:val="20"/>
        </w:rPr>
      </w:pPr>
    </w:p>
    <w:p w14:paraId="0B71FEB4" w14:textId="77777777" w:rsidR="00AD191A" w:rsidRDefault="00AD191A"/>
    <w:sectPr w:rsidR="00AD1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46F"/>
    <w:multiLevelType w:val="hybridMultilevel"/>
    <w:tmpl w:val="A83E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11E3"/>
    <w:multiLevelType w:val="hybridMultilevel"/>
    <w:tmpl w:val="BDD8C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00C8A"/>
    <w:multiLevelType w:val="hybridMultilevel"/>
    <w:tmpl w:val="6C4AF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82C89"/>
    <w:multiLevelType w:val="hybridMultilevel"/>
    <w:tmpl w:val="730C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84D0E"/>
    <w:multiLevelType w:val="hybridMultilevel"/>
    <w:tmpl w:val="B756F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B2C89"/>
    <w:multiLevelType w:val="multilevel"/>
    <w:tmpl w:val="60F88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AB03B9"/>
    <w:multiLevelType w:val="hybridMultilevel"/>
    <w:tmpl w:val="D9FE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32B91"/>
    <w:multiLevelType w:val="hybridMultilevel"/>
    <w:tmpl w:val="3D00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C4CFC"/>
    <w:multiLevelType w:val="multilevel"/>
    <w:tmpl w:val="66C27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1F4FD2"/>
    <w:multiLevelType w:val="hybridMultilevel"/>
    <w:tmpl w:val="166A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4139C"/>
    <w:multiLevelType w:val="hybridMultilevel"/>
    <w:tmpl w:val="D66A4C8A"/>
    <w:lvl w:ilvl="0" w:tplc="CAE2C590">
      <w:start w:val="1"/>
      <w:numFmt w:val="bullet"/>
      <w:lvlText w:val="•"/>
      <w:lvlJc w:val="left"/>
      <w:pPr>
        <w:tabs>
          <w:tab w:val="num" w:pos="720"/>
        </w:tabs>
        <w:ind w:left="720" w:hanging="360"/>
      </w:pPr>
      <w:rPr>
        <w:rFonts w:ascii="Arial" w:hAnsi="Arial" w:hint="default"/>
      </w:rPr>
    </w:lvl>
    <w:lvl w:ilvl="1" w:tplc="CA0E2B0C" w:tentative="1">
      <w:start w:val="1"/>
      <w:numFmt w:val="bullet"/>
      <w:lvlText w:val="•"/>
      <w:lvlJc w:val="left"/>
      <w:pPr>
        <w:tabs>
          <w:tab w:val="num" w:pos="1440"/>
        </w:tabs>
        <w:ind w:left="1440" w:hanging="360"/>
      </w:pPr>
      <w:rPr>
        <w:rFonts w:ascii="Arial" w:hAnsi="Arial" w:hint="default"/>
      </w:rPr>
    </w:lvl>
    <w:lvl w:ilvl="2" w:tplc="CDA262D4" w:tentative="1">
      <w:start w:val="1"/>
      <w:numFmt w:val="bullet"/>
      <w:lvlText w:val="•"/>
      <w:lvlJc w:val="left"/>
      <w:pPr>
        <w:tabs>
          <w:tab w:val="num" w:pos="2160"/>
        </w:tabs>
        <w:ind w:left="2160" w:hanging="360"/>
      </w:pPr>
      <w:rPr>
        <w:rFonts w:ascii="Arial" w:hAnsi="Arial" w:hint="default"/>
      </w:rPr>
    </w:lvl>
    <w:lvl w:ilvl="3" w:tplc="B2BC60D8" w:tentative="1">
      <w:start w:val="1"/>
      <w:numFmt w:val="bullet"/>
      <w:lvlText w:val="•"/>
      <w:lvlJc w:val="left"/>
      <w:pPr>
        <w:tabs>
          <w:tab w:val="num" w:pos="2880"/>
        </w:tabs>
        <w:ind w:left="2880" w:hanging="360"/>
      </w:pPr>
      <w:rPr>
        <w:rFonts w:ascii="Arial" w:hAnsi="Arial" w:hint="default"/>
      </w:rPr>
    </w:lvl>
    <w:lvl w:ilvl="4" w:tplc="D1C4FDA6" w:tentative="1">
      <w:start w:val="1"/>
      <w:numFmt w:val="bullet"/>
      <w:lvlText w:val="•"/>
      <w:lvlJc w:val="left"/>
      <w:pPr>
        <w:tabs>
          <w:tab w:val="num" w:pos="3600"/>
        </w:tabs>
        <w:ind w:left="3600" w:hanging="360"/>
      </w:pPr>
      <w:rPr>
        <w:rFonts w:ascii="Arial" w:hAnsi="Arial" w:hint="default"/>
      </w:rPr>
    </w:lvl>
    <w:lvl w:ilvl="5" w:tplc="943A14BA" w:tentative="1">
      <w:start w:val="1"/>
      <w:numFmt w:val="bullet"/>
      <w:lvlText w:val="•"/>
      <w:lvlJc w:val="left"/>
      <w:pPr>
        <w:tabs>
          <w:tab w:val="num" w:pos="4320"/>
        </w:tabs>
        <w:ind w:left="4320" w:hanging="360"/>
      </w:pPr>
      <w:rPr>
        <w:rFonts w:ascii="Arial" w:hAnsi="Arial" w:hint="default"/>
      </w:rPr>
    </w:lvl>
    <w:lvl w:ilvl="6" w:tplc="A6AECD9A" w:tentative="1">
      <w:start w:val="1"/>
      <w:numFmt w:val="bullet"/>
      <w:lvlText w:val="•"/>
      <w:lvlJc w:val="left"/>
      <w:pPr>
        <w:tabs>
          <w:tab w:val="num" w:pos="5040"/>
        </w:tabs>
        <w:ind w:left="5040" w:hanging="360"/>
      </w:pPr>
      <w:rPr>
        <w:rFonts w:ascii="Arial" w:hAnsi="Arial" w:hint="default"/>
      </w:rPr>
    </w:lvl>
    <w:lvl w:ilvl="7" w:tplc="4026434E" w:tentative="1">
      <w:start w:val="1"/>
      <w:numFmt w:val="bullet"/>
      <w:lvlText w:val="•"/>
      <w:lvlJc w:val="left"/>
      <w:pPr>
        <w:tabs>
          <w:tab w:val="num" w:pos="5760"/>
        </w:tabs>
        <w:ind w:left="5760" w:hanging="360"/>
      </w:pPr>
      <w:rPr>
        <w:rFonts w:ascii="Arial" w:hAnsi="Arial" w:hint="default"/>
      </w:rPr>
    </w:lvl>
    <w:lvl w:ilvl="8" w:tplc="77A090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2EB145F"/>
    <w:multiLevelType w:val="hybridMultilevel"/>
    <w:tmpl w:val="867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D281C"/>
    <w:multiLevelType w:val="hybridMultilevel"/>
    <w:tmpl w:val="5E2C1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D4E6ACE"/>
    <w:multiLevelType w:val="multilevel"/>
    <w:tmpl w:val="47CA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4"/>
  </w:num>
  <w:num w:numId="4">
    <w:abstractNumId w:val="8"/>
  </w:num>
  <w:num w:numId="5">
    <w:abstractNumId w:val="0"/>
  </w:num>
  <w:num w:numId="6">
    <w:abstractNumId w:val="2"/>
  </w:num>
  <w:num w:numId="7">
    <w:abstractNumId w:val="7"/>
  </w:num>
  <w:num w:numId="8">
    <w:abstractNumId w:val="11"/>
  </w:num>
  <w:num w:numId="9">
    <w:abstractNumId w:val="1"/>
  </w:num>
  <w:num w:numId="10">
    <w:abstractNumId w:val="6"/>
  </w:num>
  <w:num w:numId="11">
    <w:abstractNumId w:val="3"/>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A1"/>
    <w:rsid w:val="000F4454"/>
    <w:rsid w:val="001F0B8B"/>
    <w:rsid w:val="00283ABA"/>
    <w:rsid w:val="002860F5"/>
    <w:rsid w:val="00442CAC"/>
    <w:rsid w:val="004C5E89"/>
    <w:rsid w:val="005F65F1"/>
    <w:rsid w:val="00644607"/>
    <w:rsid w:val="007F0A9B"/>
    <w:rsid w:val="007F3918"/>
    <w:rsid w:val="0092320F"/>
    <w:rsid w:val="009C4C0E"/>
    <w:rsid w:val="009E3C52"/>
    <w:rsid w:val="00A07436"/>
    <w:rsid w:val="00A23AC1"/>
    <w:rsid w:val="00AD191A"/>
    <w:rsid w:val="00BD5BA4"/>
    <w:rsid w:val="00CD7025"/>
    <w:rsid w:val="00CE04D0"/>
    <w:rsid w:val="00D3489C"/>
    <w:rsid w:val="00D84C02"/>
    <w:rsid w:val="00E56775"/>
    <w:rsid w:val="00EA7B01"/>
    <w:rsid w:val="00ED3EA1"/>
    <w:rsid w:val="00F0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DFAF"/>
  <w15:chartTrackingRefBased/>
  <w15:docId w15:val="{D87BBC8F-E732-4D13-9B2A-D4DF8A1E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91A"/>
    <w:pPr>
      <w:spacing w:after="0" w:line="240" w:lineRule="auto"/>
    </w:pPr>
    <w:rPr>
      <w:rFonts w:ascii="Calibri" w:eastAsia="Times New Roman" w:hAnsi="Calibri" w:cs="Times New Roman"/>
    </w:rPr>
  </w:style>
  <w:style w:type="character" w:styleId="Hyperlink">
    <w:name w:val="Hyperlink"/>
    <w:uiPriority w:val="99"/>
    <w:rsid w:val="00AD191A"/>
    <w:rPr>
      <w:color w:val="0000FF"/>
      <w:u w:val="single"/>
    </w:rPr>
  </w:style>
  <w:style w:type="paragraph" w:styleId="ListParagraph">
    <w:name w:val="List Paragraph"/>
    <w:basedOn w:val="Normal"/>
    <w:uiPriority w:val="34"/>
    <w:qFormat/>
    <w:rsid w:val="00AD191A"/>
    <w:pPr>
      <w:ind w:left="720"/>
      <w:contextualSpacing/>
    </w:pPr>
  </w:style>
  <w:style w:type="paragraph" w:styleId="NormalWeb">
    <w:name w:val="Normal (Web)"/>
    <w:basedOn w:val="Normal"/>
    <w:uiPriority w:val="99"/>
    <w:unhideWhenUsed/>
    <w:rsid w:val="00AD191A"/>
    <w:pPr>
      <w:spacing w:before="100" w:beforeAutospacing="1" w:after="100" w:afterAutospacing="1"/>
    </w:pPr>
  </w:style>
  <w:style w:type="character" w:styleId="UnresolvedMention">
    <w:name w:val="Unresolved Mention"/>
    <w:basedOn w:val="DefaultParagraphFont"/>
    <w:uiPriority w:val="99"/>
    <w:semiHidden/>
    <w:unhideWhenUsed/>
    <w:rsid w:val="001F0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972326">
      <w:bodyDiv w:val="1"/>
      <w:marLeft w:val="0"/>
      <w:marRight w:val="0"/>
      <w:marTop w:val="0"/>
      <w:marBottom w:val="0"/>
      <w:divBdr>
        <w:top w:val="none" w:sz="0" w:space="0" w:color="auto"/>
        <w:left w:val="none" w:sz="0" w:space="0" w:color="auto"/>
        <w:bottom w:val="none" w:sz="0" w:space="0" w:color="auto"/>
        <w:right w:val="none" w:sz="0" w:space="0" w:color="auto"/>
      </w:divBdr>
      <w:divsChild>
        <w:div w:id="1521161982">
          <w:marLeft w:val="0"/>
          <w:marRight w:val="0"/>
          <w:marTop w:val="0"/>
          <w:marBottom w:val="0"/>
          <w:divBdr>
            <w:top w:val="none" w:sz="0" w:space="0" w:color="auto"/>
            <w:left w:val="none" w:sz="0" w:space="0" w:color="auto"/>
            <w:bottom w:val="none" w:sz="0" w:space="0" w:color="auto"/>
            <w:right w:val="none" w:sz="0" w:space="0" w:color="auto"/>
          </w:divBdr>
          <w:divsChild>
            <w:div w:id="1716463377">
              <w:marLeft w:val="0"/>
              <w:marRight w:val="0"/>
              <w:marTop w:val="0"/>
              <w:marBottom w:val="450"/>
              <w:divBdr>
                <w:top w:val="none" w:sz="0" w:space="0" w:color="auto"/>
                <w:left w:val="none" w:sz="0" w:space="0" w:color="auto"/>
                <w:bottom w:val="none" w:sz="0" w:space="0" w:color="auto"/>
                <w:right w:val="none" w:sz="0" w:space="0" w:color="auto"/>
              </w:divBdr>
              <w:divsChild>
                <w:div w:id="877739752">
                  <w:marLeft w:val="-225"/>
                  <w:marRight w:val="-225"/>
                  <w:marTop w:val="0"/>
                  <w:marBottom w:val="0"/>
                  <w:divBdr>
                    <w:top w:val="none" w:sz="0" w:space="0" w:color="auto"/>
                    <w:left w:val="none" w:sz="0" w:space="0" w:color="auto"/>
                    <w:bottom w:val="none" w:sz="0" w:space="0" w:color="auto"/>
                    <w:right w:val="none" w:sz="0" w:space="0" w:color="auto"/>
                  </w:divBdr>
                  <w:divsChild>
                    <w:div w:id="1568111105">
                      <w:marLeft w:val="0"/>
                      <w:marRight w:val="0"/>
                      <w:marTop w:val="0"/>
                      <w:marBottom w:val="0"/>
                      <w:divBdr>
                        <w:top w:val="none" w:sz="0" w:space="0" w:color="auto"/>
                        <w:left w:val="none" w:sz="0" w:space="0" w:color="auto"/>
                        <w:bottom w:val="none" w:sz="0" w:space="0" w:color="auto"/>
                        <w:right w:val="none" w:sz="0" w:space="0" w:color="auto"/>
                      </w:divBdr>
                      <w:divsChild>
                        <w:div w:id="1850951557">
                          <w:marLeft w:val="0"/>
                          <w:marRight w:val="0"/>
                          <w:marTop w:val="0"/>
                          <w:marBottom w:val="0"/>
                          <w:divBdr>
                            <w:top w:val="none" w:sz="0" w:space="0" w:color="auto"/>
                            <w:left w:val="none" w:sz="0" w:space="0" w:color="auto"/>
                            <w:bottom w:val="none" w:sz="0" w:space="0" w:color="auto"/>
                            <w:right w:val="none" w:sz="0" w:space="0" w:color="auto"/>
                          </w:divBdr>
                          <w:divsChild>
                            <w:div w:id="1879314829">
                              <w:marLeft w:val="0"/>
                              <w:marRight w:val="0"/>
                              <w:marTop w:val="0"/>
                              <w:marBottom w:val="0"/>
                              <w:divBdr>
                                <w:top w:val="none" w:sz="0" w:space="0" w:color="auto"/>
                                <w:left w:val="none" w:sz="0" w:space="0" w:color="auto"/>
                                <w:bottom w:val="none" w:sz="0" w:space="0" w:color="auto"/>
                                <w:right w:val="none" w:sz="0" w:space="0" w:color="auto"/>
                              </w:divBdr>
                              <w:divsChild>
                                <w:div w:id="1910651834">
                                  <w:marLeft w:val="0"/>
                                  <w:marRight w:val="0"/>
                                  <w:marTop w:val="0"/>
                                  <w:marBottom w:val="0"/>
                                  <w:divBdr>
                                    <w:top w:val="none" w:sz="0" w:space="0" w:color="auto"/>
                                    <w:left w:val="none" w:sz="0" w:space="0" w:color="auto"/>
                                    <w:bottom w:val="none" w:sz="0" w:space="0" w:color="auto"/>
                                    <w:right w:val="none" w:sz="0" w:space="0" w:color="auto"/>
                                  </w:divBdr>
                                  <w:divsChild>
                                    <w:div w:id="1000155178">
                                      <w:marLeft w:val="0"/>
                                      <w:marRight w:val="0"/>
                                      <w:marTop w:val="0"/>
                                      <w:marBottom w:val="0"/>
                                      <w:divBdr>
                                        <w:top w:val="none" w:sz="0" w:space="0" w:color="auto"/>
                                        <w:left w:val="none" w:sz="0" w:space="0" w:color="auto"/>
                                        <w:bottom w:val="none" w:sz="0" w:space="0" w:color="auto"/>
                                        <w:right w:val="none" w:sz="0" w:space="0" w:color="auto"/>
                                      </w:divBdr>
                                      <w:divsChild>
                                        <w:div w:id="2100442010">
                                          <w:marLeft w:val="0"/>
                                          <w:marRight w:val="0"/>
                                          <w:marTop w:val="0"/>
                                          <w:marBottom w:val="0"/>
                                          <w:divBdr>
                                            <w:top w:val="none" w:sz="0" w:space="0" w:color="auto"/>
                                            <w:left w:val="none" w:sz="0" w:space="0" w:color="auto"/>
                                            <w:bottom w:val="none" w:sz="0" w:space="0" w:color="auto"/>
                                            <w:right w:val="none" w:sz="0" w:space="0" w:color="auto"/>
                                          </w:divBdr>
                                          <w:divsChild>
                                            <w:div w:id="892539081">
                                              <w:marLeft w:val="0"/>
                                              <w:marRight w:val="0"/>
                                              <w:marTop w:val="0"/>
                                              <w:marBottom w:val="300"/>
                                              <w:divBdr>
                                                <w:top w:val="none" w:sz="0" w:space="0" w:color="auto"/>
                                                <w:left w:val="none" w:sz="0" w:space="0" w:color="auto"/>
                                                <w:bottom w:val="none" w:sz="0" w:space="0" w:color="auto"/>
                                                <w:right w:val="none" w:sz="0" w:space="0" w:color="auto"/>
                                              </w:divBdr>
                                              <w:divsChild>
                                                <w:div w:id="1540776438">
                                                  <w:marLeft w:val="0"/>
                                                  <w:marRight w:val="0"/>
                                                  <w:marTop w:val="0"/>
                                                  <w:marBottom w:val="0"/>
                                                  <w:divBdr>
                                                    <w:top w:val="none" w:sz="0" w:space="0" w:color="auto"/>
                                                    <w:left w:val="none" w:sz="0" w:space="0" w:color="auto"/>
                                                    <w:bottom w:val="none" w:sz="0" w:space="0" w:color="auto"/>
                                                    <w:right w:val="none" w:sz="0" w:space="0" w:color="auto"/>
                                                  </w:divBdr>
                                                  <w:divsChild>
                                                    <w:div w:id="1662152789">
                                                      <w:marLeft w:val="0"/>
                                                      <w:marRight w:val="0"/>
                                                      <w:marTop w:val="0"/>
                                                      <w:marBottom w:val="0"/>
                                                      <w:divBdr>
                                                        <w:top w:val="none" w:sz="0" w:space="0" w:color="auto"/>
                                                        <w:left w:val="none" w:sz="0" w:space="0" w:color="auto"/>
                                                        <w:bottom w:val="none" w:sz="0" w:space="0" w:color="auto"/>
                                                        <w:right w:val="none" w:sz="0" w:space="0" w:color="auto"/>
                                                      </w:divBdr>
                                                    </w:div>
                                                    <w:div w:id="1299456782">
                                                      <w:marLeft w:val="0"/>
                                                      <w:marRight w:val="0"/>
                                                      <w:marTop w:val="0"/>
                                                      <w:marBottom w:val="0"/>
                                                      <w:divBdr>
                                                        <w:top w:val="none" w:sz="0" w:space="0" w:color="auto"/>
                                                        <w:left w:val="none" w:sz="0" w:space="0" w:color="auto"/>
                                                        <w:bottom w:val="none" w:sz="0" w:space="0" w:color="auto"/>
                                                        <w:right w:val="none" w:sz="0" w:space="0" w:color="auto"/>
                                                      </w:divBdr>
                                                      <w:divsChild>
                                                        <w:div w:id="1423916966">
                                                          <w:marLeft w:val="0"/>
                                                          <w:marRight w:val="0"/>
                                                          <w:marTop w:val="0"/>
                                                          <w:marBottom w:val="0"/>
                                                          <w:divBdr>
                                                            <w:top w:val="none" w:sz="0" w:space="0" w:color="auto"/>
                                                            <w:left w:val="none" w:sz="0" w:space="0" w:color="auto"/>
                                                            <w:bottom w:val="none" w:sz="0" w:space="0" w:color="auto"/>
                                                            <w:right w:val="none" w:sz="0" w:space="0" w:color="auto"/>
                                                          </w:divBdr>
                                                          <w:divsChild>
                                                            <w:div w:id="3400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448942">
      <w:bodyDiv w:val="1"/>
      <w:marLeft w:val="0"/>
      <w:marRight w:val="0"/>
      <w:marTop w:val="0"/>
      <w:marBottom w:val="0"/>
      <w:divBdr>
        <w:top w:val="none" w:sz="0" w:space="0" w:color="auto"/>
        <w:left w:val="none" w:sz="0" w:space="0" w:color="auto"/>
        <w:bottom w:val="none" w:sz="0" w:space="0" w:color="auto"/>
        <w:right w:val="none" w:sz="0" w:space="0" w:color="auto"/>
      </w:divBdr>
      <w:divsChild>
        <w:div w:id="1966233874">
          <w:marLeft w:val="0"/>
          <w:marRight w:val="0"/>
          <w:marTop w:val="0"/>
          <w:marBottom w:val="0"/>
          <w:divBdr>
            <w:top w:val="none" w:sz="0" w:space="0" w:color="auto"/>
            <w:left w:val="none" w:sz="0" w:space="0" w:color="auto"/>
            <w:bottom w:val="none" w:sz="0" w:space="0" w:color="auto"/>
            <w:right w:val="none" w:sz="0" w:space="0" w:color="auto"/>
          </w:divBdr>
          <w:divsChild>
            <w:div w:id="1199052551">
              <w:marLeft w:val="0"/>
              <w:marRight w:val="0"/>
              <w:marTop w:val="0"/>
              <w:marBottom w:val="450"/>
              <w:divBdr>
                <w:top w:val="none" w:sz="0" w:space="0" w:color="auto"/>
                <w:left w:val="none" w:sz="0" w:space="0" w:color="auto"/>
                <w:bottom w:val="none" w:sz="0" w:space="0" w:color="auto"/>
                <w:right w:val="none" w:sz="0" w:space="0" w:color="auto"/>
              </w:divBdr>
              <w:divsChild>
                <w:div w:id="986595885">
                  <w:marLeft w:val="-225"/>
                  <w:marRight w:val="-225"/>
                  <w:marTop w:val="0"/>
                  <w:marBottom w:val="0"/>
                  <w:divBdr>
                    <w:top w:val="none" w:sz="0" w:space="0" w:color="auto"/>
                    <w:left w:val="none" w:sz="0" w:space="0" w:color="auto"/>
                    <w:bottom w:val="none" w:sz="0" w:space="0" w:color="auto"/>
                    <w:right w:val="none" w:sz="0" w:space="0" w:color="auto"/>
                  </w:divBdr>
                  <w:divsChild>
                    <w:div w:id="2050254596">
                      <w:marLeft w:val="0"/>
                      <w:marRight w:val="0"/>
                      <w:marTop w:val="0"/>
                      <w:marBottom w:val="0"/>
                      <w:divBdr>
                        <w:top w:val="none" w:sz="0" w:space="0" w:color="auto"/>
                        <w:left w:val="none" w:sz="0" w:space="0" w:color="auto"/>
                        <w:bottom w:val="none" w:sz="0" w:space="0" w:color="auto"/>
                        <w:right w:val="none" w:sz="0" w:space="0" w:color="auto"/>
                      </w:divBdr>
                      <w:divsChild>
                        <w:div w:id="664170363">
                          <w:marLeft w:val="0"/>
                          <w:marRight w:val="0"/>
                          <w:marTop w:val="0"/>
                          <w:marBottom w:val="0"/>
                          <w:divBdr>
                            <w:top w:val="none" w:sz="0" w:space="0" w:color="auto"/>
                            <w:left w:val="none" w:sz="0" w:space="0" w:color="auto"/>
                            <w:bottom w:val="none" w:sz="0" w:space="0" w:color="auto"/>
                            <w:right w:val="none" w:sz="0" w:space="0" w:color="auto"/>
                          </w:divBdr>
                          <w:divsChild>
                            <w:div w:id="677855988">
                              <w:marLeft w:val="0"/>
                              <w:marRight w:val="0"/>
                              <w:marTop w:val="0"/>
                              <w:marBottom w:val="0"/>
                              <w:divBdr>
                                <w:top w:val="none" w:sz="0" w:space="0" w:color="auto"/>
                                <w:left w:val="none" w:sz="0" w:space="0" w:color="auto"/>
                                <w:bottom w:val="none" w:sz="0" w:space="0" w:color="auto"/>
                                <w:right w:val="none" w:sz="0" w:space="0" w:color="auto"/>
                              </w:divBdr>
                              <w:divsChild>
                                <w:div w:id="1224172762">
                                  <w:marLeft w:val="0"/>
                                  <w:marRight w:val="0"/>
                                  <w:marTop w:val="0"/>
                                  <w:marBottom w:val="0"/>
                                  <w:divBdr>
                                    <w:top w:val="none" w:sz="0" w:space="0" w:color="auto"/>
                                    <w:left w:val="none" w:sz="0" w:space="0" w:color="auto"/>
                                    <w:bottom w:val="none" w:sz="0" w:space="0" w:color="auto"/>
                                    <w:right w:val="none" w:sz="0" w:space="0" w:color="auto"/>
                                  </w:divBdr>
                                  <w:divsChild>
                                    <w:div w:id="81877907">
                                      <w:marLeft w:val="0"/>
                                      <w:marRight w:val="0"/>
                                      <w:marTop w:val="0"/>
                                      <w:marBottom w:val="0"/>
                                      <w:divBdr>
                                        <w:top w:val="none" w:sz="0" w:space="0" w:color="auto"/>
                                        <w:left w:val="none" w:sz="0" w:space="0" w:color="auto"/>
                                        <w:bottom w:val="none" w:sz="0" w:space="0" w:color="auto"/>
                                        <w:right w:val="none" w:sz="0" w:space="0" w:color="auto"/>
                                      </w:divBdr>
                                      <w:divsChild>
                                        <w:div w:id="1161846781">
                                          <w:marLeft w:val="0"/>
                                          <w:marRight w:val="0"/>
                                          <w:marTop w:val="0"/>
                                          <w:marBottom w:val="0"/>
                                          <w:divBdr>
                                            <w:top w:val="none" w:sz="0" w:space="0" w:color="auto"/>
                                            <w:left w:val="none" w:sz="0" w:space="0" w:color="auto"/>
                                            <w:bottom w:val="none" w:sz="0" w:space="0" w:color="auto"/>
                                            <w:right w:val="none" w:sz="0" w:space="0" w:color="auto"/>
                                          </w:divBdr>
                                          <w:divsChild>
                                            <w:div w:id="1737194717">
                                              <w:marLeft w:val="0"/>
                                              <w:marRight w:val="0"/>
                                              <w:marTop w:val="0"/>
                                              <w:marBottom w:val="300"/>
                                              <w:divBdr>
                                                <w:top w:val="none" w:sz="0" w:space="0" w:color="auto"/>
                                                <w:left w:val="none" w:sz="0" w:space="0" w:color="auto"/>
                                                <w:bottom w:val="none" w:sz="0" w:space="0" w:color="auto"/>
                                                <w:right w:val="none" w:sz="0" w:space="0" w:color="auto"/>
                                              </w:divBdr>
                                              <w:divsChild>
                                                <w:div w:id="1760325899">
                                                  <w:marLeft w:val="0"/>
                                                  <w:marRight w:val="0"/>
                                                  <w:marTop w:val="0"/>
                                                  <w:marBottom w:val="0"/>
                                                  <w:divBdr>
                                                    <w:top w:val="none" w:sz="0" w:space="0" w:color="auto"/>
                                                    <w:left w:val="none" w:sz="0" w:space="0" w:color="auto"/>
                                                    <w:bottom w:val="none" w:sz="0" w:space="0" w:color="auto"/>
                                                    <w:right w:val="none" w:sz="0" w:space="0" w:color="auto"/>
                                                  </w:divBdr>
                                                  <w:divsChild>
                                                    <w:div w:id="800735784">
                                                      <w:marLeft w:val="0"/>
                                                      <w:marRight w:val="0"/>
                                                      <w:marTop w:val="0"/>
                                                      <w:marBottom w:val="0"/>
                                                      <w:divBdr>
                                                        <w:top w:val="none" w:sz="0" w:space="0" w:color="auto"/>
                                                        <w:left w:val="none" w:sz="0" w:space="0" w:color="auto"/>
                                                        <w:bottom w:val="none" w:sz="0" w:space="0" w:color="auto"/>
                                                        <w:right w:val="none" w:sz="0" w:space="0" w:color="auto"/>
                                                      </w:divBdr>
                                                    </w:div>
                                                    <w:div w:id="1479034100">
                                                      <w:marLeft w:val="0"/>
                                                      <w:marRight w:val="0"/>
                                                      <w:marTop w:val="0"/>
                                                      <w:marBottom w:val="0"/>
                                                      <w:divBdr>
                                                        <w:top w:val="none" w:sz="0" w:space="0" w:color="auto"/>
                                                        <w:left w:val="none" w:sz="0" w:space="0" w:color="auto"/>
                                                        <w:bottom w:val="none" w:sz="0" w:space="0" w:color="auto"/>
                                                        <w:right w:val="none" w:sz="0" w:space="0" w:color="auto"/>
                                                      </w:divBdr>
                                                      <w:divsChild>
                                                        <w:div w:id="2124155710">
                                                          <w:marLeft w:val="0"/>
                                                          <w:marRight w:val="0"/>
                                                          <w:marTop w:val="0"/>
                                                          <w:marBottom w:val="0"/>
                                                          <w:divBdr>
                                                            <w:top w:val="none" w:sz="0" w:space="0" w:color="auto"/>
                                                            <w:left w:val="none" w:sz="0" w:space="0" w:color="auto"/>
                                                            <w:bottom w:val="none" w:sz="0" w:space="0" w:color="auto"/>
                                                            <w:right w:val="none" w:sz="0" w:space="0" w:color="auto"/>
                                                          </w:divBdr>
                                                          <w:divsChild>
                                                            <w:div w:id="3864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4732569">
      <w:bodyDiv w:val="1"/>
      <w:marLeft w:val="0"/>
      <w:marRight w:val="0"/>
      <w:marTop w:val="0"/>
      <w:marBottom w:val="0"/>
      <w:divBdr>
        <w:top w:val="none" w:sz="0" w:space="0" w:color="auto"/>
        <w:left w:val="none" w:sz="0" w:space="0" w:color="auto"/>
        <w:bottom w:val="none" w:sz="0" w:space="0" w:color="auto"/>
        <w:right w:val="none" w:sz="0" w:space="0" w:color="auto"/>
      </w:divBdr>
    </w:div>
    <w:div w:id="1068770395">
      <w:bodyDiv w:val="1"/>
      <w:marLeft w:val="0"/>
      <w:marRight w:val="0"/>
      <w:marTop w:val="0"/>
      <w:marBottom w:val="0"/>
      <w:divBdr>
        <w:top w:val="none" w:sz="0" w:space="0" w:color="auto"/>
        <w:left w:val="none" w:sz="0" w:space="0" w:color="auto"/>
        <w:bottom w:val="none" w:sz="0" w:space="0" w:color="auto"/>
        <w:right w:val="none" w:sz="0" w:space="0" w:color="auto"/>
      </w:divBdr>
      <w:divsChild>
        <w:div w:id="1083332242">
          <w:marLeft w:val="720"/>
          <w:marRight w:val="0"/>
          <w:marTop w:val="0"/>
          <w:marBottom w:val="0"/>
          <w:divBdr>
            <w:top w:val="none" w:sz="0" w:space="0" w:color="auto"/>
            <w:left w:val="none" w:sz="0" w:space="0" w:color="auto"/>
            <w:bottom w:val="none" w:sz="0" w:space="0" w:color="auto"/>
            <w:right w:val="none" w:sz="0" w:space="0" w:color="auto"/>
          </w:divBdr>
        </w:div>
        <w:div w:id="365764116">
          <w:marLeft w:val="547"/>
          <w:marRight w:val="0"/>
          <w:marTop w:val="0"/>
          <w:marBottom w:val="0"/>
          <w:divBdr>
            <w:top w:val="none" w:sz="0" w:space="0" w:color="auto"/>
            <w:left w:val="none" w:sz="0" w:space="0" w:color="auto"/>
            <w:bottom w:val="none" w:sz="0" w:space="0" w:color="auto"/>
            <w:right w:val="none" w:sz="0" w:space="0" w:color="auto"/>
          </w:divBdr>
        </w:div>
        <w:div w:id="1858814315">
          <w:marLeft w:val="547"/>
          <w:marRight w:val="0"/>
          <w:marTop w:val="0"/>
          <w:marBottom w:val="0"/>
          <w:divBdr>
            <w:top w:val="none" w:sz="0" w:space="0" w:color="auto"/>
            <w:left w:val="none" w:sz="0" w:space="0" w:color="auto"/>
            <w:bottom w:val="none" w:sz="0" w:space="0" w:color="auto"/>
            <w:right w:val="none" w:sz="0" w:space="0" w:color="auto"/>
          </w:divBdr>
        </w:div>
      </w:divsChild>
    </w:div>
    <w:div w:id="1916165818">
      <w:bodyDiv w:val="1"/>
      <w:marLeft w:val="0"/>
      <w:marRight w:val="0"/>
      <w:marTop w:val="0"/>
      <w:marBottom w:val="0"/>
      <w:divBdr>
        <w:top w:val="none" w:sz="0" w:space="0" w:color="auto"/>
        <w:left w:val="none" w:sz="0" w:space="0" w:color="auto"/>
        <w:bottom w:val="none" w:sz="0" w:space="0" w:color="auto"/>
        <w:right w:val="none" w:sz="0" w:space="0" w:color="auto"/>
      </w:divBdr>
    </w:div>
    <w:div w:id="1921675237">
      <w:bodyDiv w:val="1"/>
      <w:marLeft w:val="0"/>
      <w:marRight w:val="0"/>
      <w:marTop w:val="0"/>
      <w:marBottom w:val="0"/>
      <w:divBdr>
        <w:top w:val="none" w:sz="0" w:space="0" w:color="auto"/>
        <w:left w:val="none" w:sz="0" w:space="0" w:color="auto"/>
        <w:bottom w:val="none" w:sz="0" w:space="0" w:color="auto"/>
        <w:right w:val="none" w:sz="0" w:space="0" w:color="auto"/>
      </w:divBdr>
      <w:divsChild>
        <w:div w:id="1252130972">
          <w:marLeft w:val="0"/>
          <w:marRight w:val="0"/>
          <w:marTop w:val="0"/>
          <w:marBottom w:val="0"/>
          <w:divBdr>
            <w:top w:val="none" w:sz="0" w:space="0" w:color="auto"/>
            <w:left w:val="none" w:sz="0" w:space="0" w:color="auto"/>
            <w:bottom w:val="none" w:sz="0" w:space="0" w:color="auto"/>
            <w:right w:val="none" w:sz="0" w:space="0" w:color="auto"/>
          </w:divBdr>
          <w:divsChild>
            <w:div w:id="945968156">
              <w:marLeft w:val="0"/>
              <w:marRight w:val="0"/>
              <w:marTop w:val="0"/>
              <w:marBottom w:val="450"/>
              <w:divBdr>
                <w:top w:val="none" w:sz="0" w:space="0" w:color="auto"/>
                <w:left w:val="none" w:sz="0" w:space="0" w:color="auto"/>
                <w:bottom w:val="none" w:sz="0" w:space="0" w:color="auto"/>
                <w:right w:val="none" w:sz="0" w:space="0" w:color="auto"/>
              </w:divBdr>
              <w:divsChild>
                <w:div w:id="1404912429">
                  <w:marLeft w:val="-225"/>
                  <w:marRight w:val="-225"/>
                  <w:marTop w:val="0"/>
                  <w:marBottom w:val="0"/>
                  <w:divBdr>
                    <w:top w:val="none" w:sz="0" w:space="0" w:color="auto"/>
                    <w:left w:val="none" w:sz="0" w:space="0" w:color="auto"/>
                    <w:bottom w:val="none" w:sz="0" w:space="0" w:color="auto"/>
                    <w:right w:val="none" w:sz="0" w:space="0" w:color="auto"/>
                  </w:divBdr>
                  <w:divsChild>
                    <w:div w:id="629937663">
                      <w:marLeft w:val="0"/>
                      <w:marRight w:val="0"/>
                      <w:marTop w:val="0"/>
                      <w:marBottom w:val="0"/>
                      <w:divBdr>
                        <w:top w:val="none" w:sz="0" w:space="0" w:color="auto"/>
                        <w:left w:val="none" w:sz="0" w:space="0" w:color="auto"/>
                        <w:bottom w:val="none" w:sz="0" w:space="0" w:color="auto"/>
                        <w:right w:val="none" w:sz="0" w:space="0" w:color="auto"/>
                      </w:divBdr>
                      <w:divsChild>
                        <w:div w:id="2100326105">
                          <w:marLeft w:val="0"/>
                          <w:marRight w:val="0"/>
                          <w:marTop w:val="0"/>
                          <w:marBottom w:val="0"/>
                          <w:divBdr>
                            <w:top w:val="none" w:sz="0" w:space="0" w:color="auto"/>
                            <w:left w:val="none" w:sz="0" w:space="0" w:color="auto"/>
                            <w:bottom w:val="none" w:sz="0" w:space="0" w:color="auto"/>
                            <w:right w:val="none" w:sz="0" w:space="0" w:color="auto"/>
                          </w:divBdr>
                          <w:divsChild>
                            <w:div w:id="1310553076">
                              <w:marLeft w:val="0"/>
                              <w:marRight w:val="0"/>
                              <w:marTop w:val="0"/>
                              <w:marBottom w:val="0"/>
                              <w:divBdr>
                                <w:top w:val="none" w:sz="0" w:space="0" w:color="auto"/>
                                <w:left w:val="none" w:sz="0" w:space="0" w:color="auto"/>
                                <w:bottom w:val="none" w:sz="0" w:space="0" w:color="auto"/>
                                <w:right w:val="none" w:sz="0" w:space="0" w:color="auto"/>
                              </w:divBdr>
                              <w:divsChild>
                                <w:div w:id="912475193">
                                  <w:marLeft w:val="0"/>
                                  <w:marRight w:val="0"/>
                                  <w:marTop w:val="0"/>
                                  <w:marBottom w:val="0"/>
                                  <w:divBdr>
                                    <w:top w:val="none" w:sz="0" w:space="0" w:color="auto"/>
                                    <w:left w:val="none" w:sz="0" w:space="0" w:color="auto"/>
                                    <w:bottom w:val="none" w:sz="0" w:space="0" w:color="auto"/>
                                    <w:right w:val="none" w:sz="0" w:space="0" w:color="auto"/>
                                  </w:divBdr>
                                  <w:divsChild>
                                    <w:div w:id="1406416861">
                                      <w:marLeft w:val="0"/>
                                      <w:marRight w:val="0"/>
                                      <w:marTop w:val="0"/>
                                      <w:marBottom w:val="0"/>
                                      <w:divBdr>
                                        <w:top w:val="none" w:sz="0" w:space="0" w:color="auto"/>
                                        <w:left w:val="none" w:sz="0" w:space="0" w:color="auto"/>
                                        <w:bottom w:val="none" w:sz="0" w:space="0" w:color="auto"/>
                                        <w:right w:val="none" w:sz="0" w:space="0" w:color="auto"/>
                                      </w:divBdr>
                                      <w:divsChild>
                                        <w:div w:id="1408923008">
                                          <w:marLeft w:val="0"/>
                                          <w:marRight w:val="0"/>
                                          <w:marTop w:val="0"/>
                                          <w:marBottom w:val="0"/>
                                          <w:divBdr>
                                            <w:top w:val="none" w:sz="0" w:space="0" w:color="auto"/>
                                            <w:left w:val="none" w:sz="0" w:space="0" w:color="auto"/>
                                            <w:bottom w:val="none" w:sz="0" w:space="0" w:color="auto"/>
                                            <w:right w:val="none" w:sz="0" w:space="0" w:color="auto"/>
                                          </w:divBdr>
                                          <w:divsChild>
                                            <w:div w:id="1562668158">
                                              <w:marLeft w:val="0"/>
                                              <w:marRight w:val="0"/>
                                              <w:marTop w:val="0"/>
                                              <w:marBottom w:val="300"/>
                                              <w:divBdr>
                                                <w:top w:val="none" w:sz="0" w:space="0" w:color="auto"/>
                                                <w:left w:val="none" w:sz="0" w:space="0" w:color="auto"/>
                                                <w:bottom w:val="none" w:sz="0" w:space="0" w:color="auto"/>
                                                <w:right w:val="none" w:sz="0" w:space="0" w:color="auto"/>
                                              </w:divBdr>
                                              <w:divsChild>
                                                <w:div w:id="1160073281">
                                                  <w:marLeft w:val="0"/>
                                                  <w:marRight w:val="0"/>
                                                  <w:marTop w:val="0"/>
                                                  <w:marBottom w:val="0"/>
                                                  <w:divBdr>
                                                    <w:top w:val="none" w:sz="0" w:space="0" w:color="auto"/>
                                                    <w:left w:val="none" w:sz="0" w:space="0" w:color="auto"/>
                                                    <w:bottom w:val="none" w:sz="0" w:space="0" w:color="auto"/>
                                                    <w:right w:val="none" w:sz="0" w:space="0" w:color="auto"/>
                                                  </w:divBdr>
                                                  <w:divsChild>
                                                    <w:div w:id="1590196663">
                                                      <w:marLeft w:val="0"/>
                                                      <w:marRight w:val="0"/>
                                                      <w:marTop w:val="0"/>
                                                      <w:marBottom w:val="0"/>
                                                      <w:divBdr>
                                                        <w:top w:val="none" w:sz="0" w:space="0" w:color="auto"/>
                                                        <w:left w:val="none" w:sz="0" w:space="0" w:color="auto"/>
                                                        <w:bottom w:val="none" w:sz="0" w:space="0" w:color="auto"/>
                                                        <w:right w:val="none" w:sz="0" w:space="0" w:color="auto"/>
                                                      </w:divBdr>
                                                    </w:div>
                                                    <w:div w:id="1238057196">
                                                      <w:marLeft w:val="0"/>
                                                      <w:marRight w:val="0"/>
                                                      <w:marTop w:val="0"/>
                                                      <w:marBottom w:val="0"/>
                                                      <w:divBdr>
                                                        <w:top w:val="none" w:sz="0" w:space="0" w:color="auto"/>
                                                        <w:left w:val="none" w:sz="0" w:space="0" w:color="auto"/>
                                                        <w:bottom w:val="none" w:sz="0" w:space="0" w:color="auto"/>
                                                        <w:right w:val="none" w:sz="0" w:space="0" w:color="auto"/>
                                                      </w:divBdr>
                                                      <w:divsChild>
                                                        <w:div w:id="1991206104">
                                                          <w:marLeft w:val="0"/>
                                                          <w:marRight w:val="0"/>
                                                          <w:marTop w:val="0"/>
                                                          <w:marBottom w:val="0"/>
                                                          <w:divBdr>
                                                            <w:top w:val="none" w:sz="0" w:space="0" w:color="auto"/>
                                                            <w:left w:val="none" w:sz="0" w:space="0" w:color="auto"/>
                                                            <w:bottom w:val="none" w:sz="0" w:space="0" w:color="auto"/>
                                                            <w:right w:val="none" w:sz="0" w:space="0" w:color="auto"/>
                                                          </w:divBdr>
                                                          <w:divsChild>
                                                            <w:div w:id="13712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recovery-rebate-credit" TargetMode="External"/><Relationship Id="rId13" Type="http://schemas.openxmlformats.org/officeDocument/2006/relationships/hyperlink" Target="https://www.irs.gov/newsroom/recovery-rebate-credit-frequently-asked-questions" TargetMode="External"/><Relationship Id="rId18" Type="http://schemas.openxmlformats.org/officeDocument/2006/relationships/hyperlink" Target="https://www.irs.gov/identity-theft-fraud-scams/get-an-identity-protection-pin" TargetMode="External"/><Relationship Id="rId26" Type="http://schemas.openxmlformats.org/officeDocument/2006/relationships/hyperlink" Target="https://www.ksrevenue.org/" TargetMode="External"/><Relationship Id="rId3" Type="http://schemas.openxmlformats.org/officeDocument/2006/relationships/settings" Target="settings.xml"/><Relationship Id="rId21" Type="http://schemas.openxmlformats.org/officeDocument/2006/relationships/hyperlink" Target="https://www.irs.gov/pub/irs-pdf/f15227.pdf" TargetMode="External"/><Relationship Id="rId34" Type="http://schemas.openxmlformats.org/officeDocument/2006/relationships/fontTable" Target="fontTable.xml"/><Relationship Id="rId7" Type="http://schemas.openxmlformats.org/officeDocument/2006/relationships/hyperlink" Target="https://www.irsvideos.gov/Webinars/UploadingForms2848And8821WithElectronicSignatures" TargetMode="External"/><Relationship Id="rId12" Type="http://schemas.openxmlformats.org/officeDocument/2006/relationships/hyperlink" Target="https://www.irs.gov/newsroom/recovery-rebate-credit" TargetMode="External"/><Relationship Id="rId17" Type="http://schemas.openxmlformats.org/officeDocument/2006/relationships/hyperlink" Target="https://www.irs.gov/coronavirus/second-eip-faqs" TargetMode="External"/><Relationship Id="rId25" Type="http://schemas.openxmlformats.org/officeDocument/2006/relationships/hyperlink" Target="https://www.revenue.wi.gov" TargetMode="External"/><Relationship Id="rId33" Type="http://schemas.openxmlformats.org/officeDocument/2006/relationships/hyperlink" Target="https://www.illinois.gov/" TargetMode="External"/><Relationship Id="rId2" Type="http://schemas.openxmlformats.org/officeDocument/2006/relationships/styles" Target="styles.xml"/><Relationship Id="rId16" Type="http://schemas.openxmlformats.org/officeDocument/2006/relationships/hyperlink" Target="https://www.irs.gov/coronavirus-tax-relief-and-economic-impact-payments" TargetMode="External"/><Relationship Id="rId20" Type="http://schemas.openxmlformats.org/officeDocument/2006/relationships/hyperlink" Target="https://www.irs.gov/identity-theft-fraud-scams/get-an-identity-protection-pin" TargetMode="External"/><Relationship Id="rId29" Type="http://schemas.openxmlformats.org/officeDocument/2006/relationships/hyperlink" Target="https://www.nd.gov/tax/" TargetMode="External"/><Relationship Id="rId1" Type="http://schemas.openxmlformats.org/officeDocument/2006/relationships/numbering" Target="numbering.xml"/><Relationship Id="rId6" Type="http://schemas.openxmlformats.org/officeDocument/2006/relationships/hyperlink" Target="https://www.irs.gov/tax-professionals/submit-forms-2848-and-8821-online" TargetMode="External"/><Relationship Id="rId11" Type="http://schemas.openxmlformats.org/officeDocument/2006/relationships/hyperlink" Target="https://www.irs.gov/coronavirus/second-eip-faqs" TargetMode="External"/><Relationship Id="rId24" Type="http://schemas.openxmlformats.org/officeDocument/2006/relationships/hyperlink" Target="https://tax.iowa.gov/" TargetMode="External"/><Relationship Id="rId32" Type="http://schemas.openxmlformats.org/officeDocument/2006/relationships/hyperlink" Target="http://www.dor.mo.gov" TargetMode="External"/><Relationship Id="rId5" Type="http://schemas.openxmlformats.org/officeDocument/2006/relationships/hyperlink" Target="https://www.irs.gov/businesses/small-businesses-self-employed/webinars-for-tax-practitioners" TargetMode="External"/><Relationship Id="rId15" Type="http://schemas.openxmlformats.org/officeDocument/2006/relationships/hyperlink" Target="tel:800-240-8100" TargetMode="External"/><Relationship Id="rId23" Type="http://schemas.openxmlformats.org/officeDocument/2006/relationships/hyperlink" Target="https://www.revenue.state.mn.us" TargetMode="External"/><Relationship Id="rId28" Type="http://schemas.openxmlformats.org/officeDocument/2006/relationships/hyperlink" Target="https://public.govdelivery.com/accounts/NEREV/subscriber/new" TargetMode="External"/><Relationship Id="rId10" Type="http://schemas.openxmlformats.org/officeDocument/2006/relationships/hyperlink" Target="https://www.irs.gov/newsroom/economic-impact-payments-partner-and-promotional-materials" TargetMode="External"/><Relationship Id="rId19" Type="http://schemas.openxmlformats.org/officeDocument/2006/relationships/hyperlink" Target="https://www.irs.gov/pub/irs-pdf/f15227.pdf" TargetMode="External"/><Relationship Id="rId31" Type="http://schemas.openxmlformats.org/officeDocument/2006/relationships/hyperlink" Target="https://dor.mo.gov/" TargetMode="External"/><Relationship Id="rId4" Type="http://schemas.openxmlformats.org/officeDocument/2006/relationships/webSettings" Target="webSettings.xml"/><Relationship Id="rId9" Type="http://schemas.openxmlformats.org/officeDocument/2006/relationships/hyperlink" Target="https://www.irs.gov/newsroom/recovery-rebate-credit-frequently-asked-questions" TargetMode="External"/><Relationship Id="rId14" Type="http://schemas.openxmlformats.org/officeDocument/2006/relationships/hyperlink" Target="https://www.irs.gov/coronavirus/second-eip-faqs" TargetMode="External"/><Relationship Id="rId22" Type="http://schemas.openxmlformats.org/officeDocument/2006/relationships/hyperlink" Target="https://www.irs.gov/help/contact-your-local-irs-office" TargetMode="External"/><Relationship Id="rId27" Type="http://schemas.openxmlformats.org/officeDocument/2006/relationships/hyperlink" Target="https://revenue.nebraska.gov/" TargetMode="External"/><Relationship Id="rId30" Type="http://schemas.openxmlformats.org/officeDocument/2006/relationships/hyperlink" Target="https://www.nd.gov/tax/user/tax-professional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5</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 Douglas G</dc:creator>
  <cp:keywords/>
  <dc:description/>
  <cp:lastModifiedBy>Blade Douglas G</cp:lastModifiedBy>
  <cp:revision>14</cp:revision>
  <dcterms:created xsi:type="dcterms:W3CDTF">2021-03-30T17:39:00Z</dcterms:created>
  <dcterms:modified xsi:type="dcterms:W3CDTF">2021-04-13T17:44:00Z</dcterms:modified>
</cp:coreProperties>
</file>